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F1BE" w14:textId="09DE0D5B" w:rsidR="00266571" w:rsidRPr="00A97094" w:rsidRDefault="00266571" w:rsidP="00A97094">
      <w:pPr>
        <w:spacing w:after="120"/>
        <w:rPr>
          <w:rFonts w:asciiTheme="minorHAnsi" w:hAnsiTheme="minorHAnsi"/>
          <w:b/>
          <w:sz w:val="32"/>
          <w:szCs w:val="36"/>
        </w:rPr>
      </w:pPr>
      <w:r w:rsidRPr="00A97094">
        <w:rPr>
          <w:rFonts w:asciiTheme="minorHAnsi" w:hAnsiTheme="minorHAnsi"/>
          <w:b/>
          <w:sz w:val="32"/>
          <w:szCs w:val="36"/>
        </w:rPr>
        <w:t>Generatie GPS – HR- T</w:t>
      </w:r>
      <w:r w:rsidR="009A1347">
        <w:rPr>
          <w:rFonts w:asciiTheme="minorHAnsi" w:hAnsiTheme="minorHAnsi"/>
          <w:b/>
          <w:sz w:val="32"/>
          <w:szCs w:val="36"/>
        </w:rPr>
        <w:t>hema’s</w:t>
      </w:r>
    </w:p>
    <w:p w14:paraId="20A8003C" w14:textId="77777777" w:rsidR="00266571" w:rsidRPr="00A97094" w:rsidRDefault="00266571" w:rsidP="00266571">
      <w:pPr>
        <w:spacing w:before="120" w:after="120"/>
        <w:rPr>
          <w:rFonts w:asciiTheme="minorHAnsi" w:hAnsiTheme="minorHAnsi"/>
          <w:b/>
          <w:sz w:val="24"/>
          <w:u w:val="single"/>
        </w:rPr>
      </w:pPr>
      <w:r w:rsidRPr="00A97094">
        <w:rPr>
          <w:rFonts w:asciiTheme="minorHAnsi" w:hAnsiTheme="minorHAnsi"/>
          <w:b/>
          <w:sz w:val="24"/>
          <w:u w:val="single"/>
        </w:rPr>
        <w:t xml:space="preserve">Centrale vraag: </w:t>
      </w:r>
    </w:p>
    <w:p w14:paraId="681DBB29" w14:textId="77777777" w:rsidR="00266571" w:rsidRDefault="00266571" w:rsidP="00266571">
      <w:pPr>
        <w:rPr>
          <w:rFonts w:asciiTheme="minorHAnsi" w:hAnsiTheme="minorHAnsi" w:cs="Arial"/>
          <w:b/>
          <w:color w:val="10253F"/>
        </w:rPr>
      </w:pPr>
      <w:r w:rsidRPr="00A97094">
        <w:rPr>
          <w:rFonts w:asciiTheme="minorHAnsi" w:hAnsiTheme="minorHAnsi"/>
          <w:b/>
        </w:rPr>
        <w:t xml:space="preserve">“Hoe kunnen we op basis van een </w:t>
      </w:r>
      <w:r w:rsidRPr="00A97094">
        <w:rPr>
          <w:rFonts w:asciiTheme="minorHAnsi" w:hAnsiTheme="minorHAnsi" w:cs="Arial"/>
          <w:b/>
          <w:bCs/>
          <w:color w:val="10253F"/>
        </w:rPr>
        <w:t>gedifferentieerd</w:t>
      </w:r>
      <w:r w:rsidRPr="00A97094">
        <w:rPr>
          <w:rFonts w:asciiTheme="minorHAnsi" w:hAnsiTheme="minorHAnsi" w:cs="Arial"/>
          <w:b/>
          <w:color w:val="10253F"/>
        </w:rPr>
        <w:t xml:space="preserve"> en </w:t>
      </w:r>
      <w:r w:rsidRPr="00A97094">
        <w:rPr>
          <w:rFonts w:asciiTheme="minorHAnsi" w:hAnsiTheme="minorHAnsi" w:cs="Arial"/>
          <w:b/>
          <w:bCs/>
          <w:color w:val="10253F"/>
        </w:rPr>
        <w:t>generatiesensitief HR- en organisatie</w:t>
      </w:r>
      <w:r w:rsidRPr="00A97094">
        <w:rPr>
          <w:rFonts w:asciiTheme="minorHAnsi" w:hAnsiTheme="minorHAnsi" w:cs="Arial"/>
          <w:b/>
          <w:color w:val="10253F"/>
        </w:rPr>
        <w:t>beleid medewerkers duurzaam en optimaal inzetbaar houden?”</w:t>
      </w:r>
    </w:p>
    <w:p w14:paraId="5510AB6E" w14:textId="77777777" w:rsidR="00A97094" w:rsidRPr="00A97094" w:rsidRDefault="00A97094" w:rsidP="00266571">
      <w:pPr>
        <w:spacing w:before="120" w:after="120"/>
        <w:rPr>
          <w:rFonts w:asciiTheme="minorHAnsi" w:hAnsiTheme="minorHAnsi"/>
          <w:b/>
          <w:sz w:val="24"/>
          <w:u w:val="single"/>
        </w:rPr>
      </w:pPr>
    </w:p>
    <w:p w14:paraId="7E8E0466" w14:textId="77777777" w:rsidR="00266571" w:rsidRPr="00A97094" w:rsidRDefault="00266571" w:rsidP="00266571">
      <w:pPr>
        <w:pStyle w:val="Lijstalinea"/>
        <w:numPr>
          <w:ilvl w:val="0"/>
          <w:numId w:val="45"/>
        </w:numPr>
        <w:spacing w:after="200" w:line="276" w:lineRule="auto"/>
        <w:contextualSpacing/>
        <w:rPr>
          <w:rFonts w:asciiTheme="minorHAnsi" w:hAnsiTheme="minorHAnsi"/>
          <w:b/>
          <w:highlight w:val="yellow"/>
        </w:rPr>
      </w:pPr>
      <w:r w:rsidRPr="00A97094">
        <w:rPr>
          <w:rFonts w:asciiTheme="minorHAnsi" w:hAnsiTheme="minorHAnsi"/>
          <w:b/>
          <w:highlight w:val="yellow"/>
        </w:rPr>
        <w:t>Rekrutering en selectie</w:t>
      </w:r>
      <w:bookmarkStart w:id="0" w:name="_GoBack"/>
      <w:bookmarkEnd w:id="0"/>
    </w:p>
    <w:p w14:paraId="294BBCBC" w14:textId="77777777" w:rsidR="00266571" w:rsidRPr="00A97094" w:rsidRDefault="00266571" w:rsidP="00266571">
      <w:pPr>
        <w:ind w:left="709"/>
        <w:rPr>
          <w:rFonts w:asciiTheme="minorHAnsi" w:hAnsiTheme="minorHAnsi"/>
        </w:rPr>
      </w:pPr>
      <w:r w:rsidRPr="00A97094">
        <w:rPr>
          <w:rFonts w:asciiTheme="minorHAnsi" w:hAnsiTheme="minorHAnsi"/>
        </w:rPr>
        <w:t xml:space="preserve">Steeds meer organisaties zetten in op de digitalisering van het rekruterings- en selectieproces. Het online solliciteren is al erg ingeburgerd en steeds vaker wordt ook gebruikt gemaakt van online </w:t>
      </w:r>
      <w:proofErr w:type="spellStart"/>
      <w:r w:rsidRPr="00A97094">
        <w:rPr>
          <w:rFonts w:asciiTheme="minorHAnsi" w:hAnsiTheme="minorHAnsi"/>
        </w:rPr>
        <w:t>testings</w:t>
      </w:r>
      <w:proofErr w:type="spellEnd"/>
      <w:r w:rsidRPr="00A97094">
        <w:rPr>
          <w:rFonts w:asciiTheme="minorHAnsi" w:hAnsiTheme="minorHAnsi"/>
        </w:rPr>
        <w:t xml:space="preserve">. Ook sociale media worden steeds meer ingezet als rekruteringskanaal. </w:t>
      </w:r>
    </w:p>
    <w:p w14:paraId="59943F8D" w14:textId="77777777" w:rsidR="00266571" w:rsidRPr="00A97094" w:rsidRDefault="00266571" w:rsidP="00266571">
      <w:pPr>
        <w:ind w:left="709"/>
        <w:rPr>
          <w:rFonts w:asciiTheme="minorHAnsi" w:hAnsiTheme="minorHAnsi"/>
        </w:rPr>
      </w:pPr>
      <w:r w:rsidRPr="00A97094">
        <w:rPr>
          <w:rFonts w:asciiTheme="minorHAnsi" w:hAnsiTheme="minorHAnsi"/>
        </w:rPr>
        <w:t xml:space="preserve">De jonge(re) generaties ervaren dit als een troef. Er is het gebruiksgemak (solliciteren en testen op een zelf gekozen moment en plaats) en de organisaties die het toepassen worden gezien als hip en professioneel. </w:t>
      </w:r>
    </w:p>
    <w:p w14:paraId="2756FA76" w14:textId="77777777" w:rsidR="00266571" w:rsidRPr="00A97094" w:rsidRDefault="00266571" w:rsidP="00266571">
      <w:pPr>
        <w:ind w:left="709"/>
        <w:rPr>
          <w:rFonts w:asciiTheme="minorHAnsi" w:hAnsiTheme="minorHAnsi"/>
        </w:rPr>
      </w:pPr>
      <w:r w:rsidRPr="00A97094">
        <w:rPr>
          <w:rFonts w:asciiTheme="minorHAnsi" w:hAnsiTheme="minorHAnsi"/>
        </w:rPr>
        <w:t>Door de oude(re) generaties wordt dit echter vaak als een drempel gezien.  De digitalisering maakt het rekruteringsproces soms ‘koud’ en deze generaties tonen eerder een voorkeur voor face-</w:t>
      </w:r>
      <w:proofErr w:type="spellStart"/>
      <w:r w:rsidRPr="00A97094">
        <w:rPr>
          <w:rFonts w:asciiTheme="minorHAnsi" w:hAnsiTheme="minorHAnsi"/>
        </w:rPr>
        <w:t>to</w:t>
      </w:r>
      <w:proofErr w:type="spellEnd"/>
      <w:r w:rsidRPr="00A97094">
        <w:rPr>
          <w:rFonts w:asciiTheme="minorHAnsi" w:hAnsiTheme="minorHAnsi"/>
        </w:rPr>
        <w:t xml:space="preserve">-face contacten en echte gesprekken. </w:t>
      </w:r>
    </w:p>
    <w:p w14:paraId="4ED34C78" w14:textId="77777777" w:rsidR="00266571" w:rsidRPr="00A97094" w:rsidRDefault="00266571" w:rsidP="00266571">
      <w:pPr>
        <w:spacing w:after="120"/>
        <w:ind w:left="709"/>
        <w:rPr>
          <w:rFonts w:asciiTheme="minorHAnsi" w:hAnsiTheme="minorHAnsi"/>
        </w:rPr>
      </w:pPr>
      <w:r w:rsidRPr="00A97094">
        <w:rPr>
          <w:rFonts w:asciiTheme="minorHAnsi" w:hAnsiTheme="minorHAnsi"/>
        </w:rPr>
        <w:t xml:space="preserve">Ook blijken </w:t>
      </w:r>
      <w:proofErr w:type="spellStart"/>
      <w:r w:rsidRPr="00A97094">
        <w:rPr>
          <w:rFonts w:asciiTheme="minorHAnsi" w:hAnsiTheme="minorHAnsi"/>
        </w:rPr>
        <w:t>rekruteerders</w:t>
      </w:r>
      <w:proofErr w:type="spellEnd"/>
      <w:r w:rsidRPr="00A97094">
        <w:rPr>
          <w:rFonts w:asciiTheme="minorHAnsi" w:hAnsiTheme="minorHAnsi"/>
        </w:rPr>
        <w:t xml:space="preserve"> vaak jonge mensen te zijn waardoor oudere sollicitanten zich niet altijd begrepen voelen.</w:t>
      </w:r>
    </w:p>
    <w:p w14:paraId="1B297C00" w14:textId="77777777" w:rsidR="00266571" w:rsidRPr="00A97094" w:rsidRDefault="00266571" w:rsidP="00266571">
      <w:pPr>
        <w:ind w:left="709"/>
        <w:rPr>
          <w:rFonts w:asciiTheme="minorHAnsi" w:hAnsiTheme="minorHAnsi"/>
          <w:b/>
        </w:rPr>
      </w:pPr>
      <w:r w:rsidRPr="00A97094">
        <w:rPr>
          <w:rFonts w:asciiTheme="minorHAnsi" w:hAnsiTheme="minorHAnsi"/>
          <w:b/>
        </w:rPr>
        <w:t>Hoe kunnen we het rekruterings- en selectieproces zo vormgeven dat ze zowel tegemoet komen aan de behoeften van de jongere als van de oudere generaties?</w:t>
      </w:r>
    </w:p>
    <w:p w14:paraId="2186CEC3" w14:textId="77777777" w:rsidR="00266571" w:rsidRPr="00A97094" w:rsidRDefault="00266571" w:rsidP="00266571">
      <w:pPr>
        <w:ind w:left="709"/>
        <w:rPr>
          <w:rFonts w:asciiTheme="minorHAnsi" w:hAnsiTheme="minorHAnsi"/>
        </w:rPr>
      </w:pPr>
    </w:p>
    <w:p w14:paraId="4BB6E29C" w14:textId="77777777" w:rsidR="00266571" w:rsidRPr="00A97094" w:rsidRDefault="00266571" w:rsidP="00266571">
      <w:pPr>
        <w:pStyle w:val="Lijstalinea"/>
        <w:numPr>
          <w:ilvl w:val="0"/>
          <w:numId w:val="45"/>
        </w:numPr>
        <w:spacing w:after="200" w:line="276" w:lineRule="auto"/>
        <w:contextualSpacing/>
        <w:rPr>
          <w:rFonts w:asciiTheme="minorHAnsi" w:hAnsiTheme="minorHAnsi"/>
          <w:b/>
          <w:highlight w:val="yellow"/>
        </w:rPr>
      </w:pPr>
      <w:r w:rsidRPr="00A97094">
        <w:rPr>
          <w:rFonts w:asciiTheme="minorHAnsi" w:hAnsiTheme="minorHAnsi"/>
          <w:b/>
          <w:highlight w:val="yellow"/>
        </w:rPr>
        <w:t>Motivatie</w:t>
      </w:r>
    </w:p>
    <w:p w14:paraId="4220575C" w14:textId="77777777" w:rsidR="00266571" w:rsidRPr="00A97094" w:rsidRDefault="00266571" w:rsidP="00266571">
      <w:pPr>
        <w:ind w:left="709"/>
        <w:rPr>
          <w:rFonts w:asciiTheme="minorHAnsi" w:hAnsiTheme="minorHAnsi"/>
        </w:rPr>
      </w:pPr>
      <w:r w:rsidRPr="00A97094">
        <w:rPr>
          <w:rFonts w:asciiTheme="minorHAnsi" w:hAnsiTheme="minorHAnsi"/>
        </w:rPr>
        <w:t>We stellen bij alle generaties vast dat de inhoud van de job en de variatie, sturing en verantwoordelijkheid die men daarbij krijgt van groot belang is voor de motivatie in de job.  Afwisselende en uitdagende taken hebben een positief effect op de motivatie van werknemers. Een takenpakket dat voldoende gevarieerd is en waarin een werknemer verantwoordelijkheid kan opnemen, zorgt ervoor dat die werknemer langer geïnteresseerd zal blijven.</w:t>
      </w:r>
    </w:p>
    <w:p w14:paraId="6DC43258" w14:textId="77777777" w:rsidR="00266571" w:rsidRPr="00A97094" w:rsidRDefault="00266571" w:rsidP="00266571">
      <w:pPr>
        <w:ind w:left="708"/>
        <w:rPr>
          <w:rFonts w:asciiTheme="minorHAnsi" w:hAnsiTheme="minorHAnsi"/>
        </w:rPr>
      </w:pPr>
      <w:r w:rsidRPr="00A97094">
        <w:rPr>
          <w:rFonts w:asciiTheme="minorHAnsi" w:hAnsiTheme="minorHAnsi"/>
        </w:rPr>
        <w:t xml:space="preserve">Toch zijn er ook heel wat verschillen te duiden tussen werknemers. Als we vanuit de generatiebril kijken, dan zien we dat door de verschillende socialisatietrajecten die generaties doorlopen hebben (opvoeding, schoolloopbaan, maatschappelijke evoluties,…), ze vaak ook een andere aanpak vereisen op het vlak van motiveren. Neem daarbij dat de motivatiebehoefte wijzigt doorheen de verschillende levensfasen die iemand doorloopt en stellen vast dat motiveren eerder maatwerk is dan een </w:t>
      </w:r>
      <w:proofErr w:type="spellStart"/>
      <w:r w:rsidRPr="00A97094">
        <w:rPr>
          <w:rFonts w:asciiTheme="minorHAnsi" w:hAnsiTheme="minorHAnsi"/>
        </w:rPr>
        <w:t>one</w:t>
      </w:r>
      <w:proofErr w:type="spellEnd"/>
      <w:r w:rsidRPr="00A97094">
        <w:rPr>
          <w:rFonts w:asciiTheme="minorHAnsi" w:hAnsiTheme="minorHAnsi"/>
        </w:rPr>
        <w:t>-</w:t>
      </w:r>
      <w:proofErr w:type="spellStart"/>
      <w:r w:rsidRPr="00A97094">
        <w:rPr>
          <w:rFonts w:asciiTheme="minorHAnsi" w:hAnsiTheme="minorHAnsi"/>
        </w:rPr>
        <w:t>size</w:t>
      </w:r>
      <w:proofErr w:type="spellEnd"/>
      <w:r w:rsidRPr="00A97094">
        <w:rPr>
          <w:rFonts w:asciiTheme="minorHAnsi" w:hAnsiTheme="minorHAnsi"/>
        </w:rPr>
        <w:t>-fits-</w:t>
      </w:r>
      <w:proofErr w:type="spellStart"/>
      <w:r w:rsidRPr="00A97094">
        <w:rPr>
          <w:rFonts w:asciiTheme="minorHAnsi" w:hAnsiTheme="minorHAnsi"/>
        </w:rPr>
        <w:t>all</w:t>
      </w:r>
      <w:proofErr w:type="spellEnd"/>
      <w:r w:rsidRPr="00A97094">
        <w:rPr>
          <w:rFonts w:asciiTheme="minorHAnsi" w:hAnsiTheme="minorHAnsi"/>
        </w:rPr>
        <w:t xml:space="preserve"> aanpak.</w:t>
      </w:r>
    </w:p>
    <w:p w14:paraId="1ACC5694" w14:textId="77777777" w:rsidR="00266571" w:rsidRPr="00A97094" w:rsidRDefault="00266571" w:rsidP="00266571">
      <w:pPr>
        <w:ind w:left="709"/>
        <w:rPr>
          <w:rFonts w:asciiTheme="minorHAnsi" w:hAnsiTheme="minorHAnsi"/>
          <w:b/>
        </w:rPr>
      </w:pPr>
      <w:r w:rsidRPr="00A97094">
        <w:rPr>
          <w:rFonts w:asciiTheme="minorHAnsi" w:hAnsiTheme="minorHAnsi"/>
          <w:b/>
        </w:rPr>
        <w:t>Hoe kunnen we de verschillende generaties op de werkvloer gemotiveerd houden?</w:t>
      </w:r>
    </w:p>
    <w:p w14:paraId="2C2221F1" w14:textId="77777777" w:rsidR="00266571" w:rsidRPr="00A97094" w:rsidRDefault="00266571" w:rsidP="00266571">
      <w:pPr>
        <w:ind w:left="709"/>
        <w:rPr>
          <w:rFonts w:asciiTheme="minorHAnsi" w:hAnsiTheme="minorHAnsi"/>
          <w:b/>
        </w:rPr>
      </w:pPr>
      <w:r w:rsidRPr="00A97094">
        <w:rPr>
          <w:rFonts w:asciiTheme="minorHAnsi" w:hAnsiTheme="minorHAnsi"/>
          <w:b/>
        </w:rPr>
        <w:t>Hoe kunnen we elke generatie blijvend uitdagen?</w:t>
      </w:r>
    </w:p>
    <w:p w14:paraId="347CDA8A" w14:textId="77777777" w:rsidR="00266571" w:rsidRPr="00A97094" w:rsidRDefault="00266571" w:rsidP="00266571">
      <w:pPr>
        <w:ind w:left="709"/>
        <w:rPr>
          <w:rFonts w:asciiTheme="minorHAnsi" w:hAnsiTheme="minorHAnsi"/>
          <w:b/>
        </w:rPr>
      </w:pPr>
    </w:p>
    <w:p w14:paraId="34D8BE9E" w14:textId="77777777" w:rsidR="00266571" w:rsidRPr="00A97094" w:rsidRDefault="00266571" w:rsidP="00266571">
      <w:pPr>
        <w:pStyle w:val="Lijstalinea"/>
        <w:numPr>
          <w:ilvl w:val="0"/>
          <w:numId w:val="45"/>
        </w:numPr>
        <w:spacing w:after="200" w:line="276" w:lineRule="auto"/>
        <w:contextualSpacing/>
        <w:rPr>
          <w:rFonts w:asciiTheme="minorHAnsi" w:hAnsiTheme="minorHAnsi"/>
          <w:b/>
          <w:highlight w:val="yellow"/>
        </w:rPr>
      </w:pPr>
      <w:r w:rsidRPr="00A97094">
        <w:rPr>
          <w:rFonts w:asciiTheme="minorHAnsi" w:hAnsiTheme="minorHAnsi"/>
          <w:b/>
          <w:highlight w:val="yellow"/>
        </w:rPr>
        <w:t xml:space="preserve">Ontwikkelen </w:t>
      </w:r>
    </w:p>
    <w:p w14:paraId="7A158F1C" w14:textId="77777777" w:rsidR="00266571" w:rsidRPr="00A97094" w:rsidRDefault="00266571" w:rsidP="00266571">
      <w:pPr>
        <w:ind w:left="708"/>
        <w:rPr>
          <w:rFonts w:asciiTheme="minorHAnsi" w:hAnsiTheme="minorHAnsi"/>
        </w:rPr>
      </w:pPr>
      <w:r w:rsidRPr="00A97094">
        <w:rPr>
          <w:rFonts w:asciiTheme="minorHAnsi" w:hAnsiTheme="minorHAnsi"/>
        </w:rPr>
        <w:t>Er wordt vastgesteld dat de participatiegraad van oudere werknemers aan opleidingen is beduidend lager dan die van de jongere collega’s. Toch blijkt uit onderzoek dat er ook bij de oudere generaties nog voldoende enthousiasme vast te stellen is voor het ontwikkelen van de eigen competenties. Alleen vragen die oudere generaties een andere aanpak dan de jongere generaties.</w:t>
      </w:r>
    </w:p>
    <w:p w14:paraId="28200B9A" w14:textId="77777777" w:rsidR="00266571" w:rsidRPr="00A97094" w:rsidRDefault="00266571" w:rsidP="00266571">
      <w:pPr>
        <w:ind w:left="708"/>
        <w:rPr>
          <w:rFonts w:asciiTheme="minorHAnsi" w:hAnsiTheme="minorHAnsi"/>
          <w:b/>
        </w:rPr>
      </w:pPr>
      <w:r w:rsidRPr="00A97094">
        <w:rPr>
          <w:rFonts w:asciiTheme="minorHAnsi" w:hAnsiTheme="minorHAnsi"/>
          <w:b/>
        </w:rPr>
        <w:t>Hoe kunnen we ontwikkelingsactiviteiten zo vorm geven dat ze zowel de jonge als de oudere generaties aanspreken en dat medewerkers blijven investeren in hun employability?</w:t>
      </w:r>
    </w:p>
    <w:p w14:paraId="7069D21B" w14:textId="77777777" w:rsidR="00266571" w:rsidRPr="00A97094" w:rsidRDefault="00266571" w:rsidP="00266571">
      <w:pPr>
        <w:ind w:left="708"/>
        <w:rPr>
          <w:rFonts w:asciiTheme="minorHAnsi" w:hAnsiTheme="minorHAnsi"/>
          <w:b/>
        </w:rPr>
      </w:pPr>
    </w:p>
    <w:p w14:paraId="26AE5ABC" w14:textId="77777777" w:rsidR="00266571" w:rsidRPr="00A97094" w:rsidRDefault="00266571" w:rsidP="00266571">
      <w:pPr>
        <w:pStyle w:val="Lijstalinea"/>
        <w:numPr>
          <w:ilvl w:val="0"/>
          <w:numId w:val="45"/>
        </w:numPr>
        <w:spacing w:after="200" w:line="276" w:lineRule="auto"/>
        <w:contextualSpacing/>
        <w:rPr>
          <w:rFonts w:asciiTheme="minorHAnsi" w:hAnsiTheme="minorHAnsi"/>
          <w:b/>
          <w:highlight w:val="yellow"/>
        </w:rPr>
      </w:pPr>
      <w:proofErr w:type="spellStart"/>
      <w:r w:rsidRPr="00A97094">
        <w:rPr>
          <w:rFonts w:asciiTheme="minorHAnsi" w:hAnsiTheme="minorHAnsi"/>
          <w:b/>
          <w:highlight w:val="yellow"/>
        </w:rPr>
        <w:lastRenderedPageBreak/>
        <w:t>Vergaderitis</w:t>
      </w:r>
      <w:proofErr w:type="spellEnd"/>
      <w:r w:rsidRPr="00A97094">
        <w:rPr>
          <w:rFonts w:asciiTheme="minorHAnsi" w:hAnsiTheme="minorHAnsi"/>
          <w:b/>
          <w:highlight w:val="yellow"/>
        </w:rPr>
        <w:t xml:space="preserve"> / communicatiecultuur</w:t>
      </w:r>
    </w:p>
    <w:p w14:paraId="09DB9A9E" w14:textId="77777777" w:rsidR="00266571" w:rsidRPr="00A97094" w:rsidRDefault="00266571" w:rsidP="00266571">
      <w:pPr>
        <w:spacing w:after="120"/>
        <w:ind w:left="709"/>
        <w:rPr>
          <w:rFonts w:asciiTheme="minorHAnsi" w:hAnsiTheme="minorHAnsi"/>
        </w:rPr>
      </w:pPr>
      <w:r w:rsidRPr="00A97094">
        <w:rPr>
          <w:rFonts w:asciiTheme="minorHAnsi" w:hAnsiTheme="minorHAnsi"/>
        </w:rPr>
        <w:t>De midden en oudste generaties (pragmatische generatie en protestgeneratie) geven aan dat er te veel en nodeloos vergaderd wordt. Er wordt vergaderd om een vergadering te beleggen.</w:t>
      </w:r>
    </w:p>
    <w:p w14:paraId="48C75B57" w14:textId="77777777" w:rsidR="00266571" w:rsidRPr="00A97094" w:rsidRDefault="00266571" w:rsidP="00266571">
      <w:pPr>
        <w:ind w:left="709"/>
        <w:rPr>
          <w:rFonts w:asciiTheme="minorHAnsi" w:hAnsiTheme="minorHAnsi"/>
          <w:b/>
        </w:rPr>
      </w:pPr>
      <w:r w:rsidRPr="00A97094">
        <w:rPr>
          <w:rFonts w:asciiTheme="minorHAnsi" w:hAnsiTheme="minorHAnsi"/>
          <w:b/>
        </w:rPr>
        <w:t>Hoe kunnen de vergaderingen efficiënter verlopen en benut worden?</w:t>
      </w:r>
    </w:p>
    <w:p w14:paraId="2307FE6F" w14:textId="77777777" w:rsidR="00266571" w:rsidRPr="00A97094" w:rsidRDefault="00266571" w:rsidP="00266571">
      <w:pPr>
        <w:ind w:left="709"/>
        <w:rPr>
          <w:rFonts w:asciiTheme="minorHAnsi" w:hAnsiTheme="minorHAnsi"/>
          <w:b/>
        </w:rPr>
      </w:pPr>
      <w:r w:rsidRPr="00A97094">
        <w:rPr>
          <w:rFonts w:asciiTheme="minorHAnsi" w:hAnsiTheme="minorHAnsi"/>
          <w:b/>
        </w:rPr>
        <w:t>Hoe kan een communicatiecultuur gecreëerd worden die tegemoet komt aan de behoeften van iedere generatie?</w:t>
      </w:r>
    </w:p>
    <w:p w14:paraId="04B8BC66" w14:textId="77777777" w:rsidR="00266571" w:rsidRPr="00A97094" w:rsidRDefault="00266571" w:rsidP="00266571">
      <w:pPr>
        <w:ind w:left="708"/>
        <w:rPr>
          <w:rFonts w:asciiTheme="minorHAnsi" w:hAnsiTheme="minorHAnsi"/>
          <w:b/>
        </w:rPr>
      </w:pPr>
    </w:p>
    <w:p w14:paraId="3E2040E3" w14:textId="77777777" w:rsidR="00266571" w:rsidRPr="00A97094" w:rsidRDefault="00266571" w:rsidP="00266571">
      <w:pPr>
        <w:pStyle w:val="Lijstalinea"/>
        <w:numPr>
          <w:ilvl w:val="0"/>
          <w:numId w:val="45"/>
        </w:numPr>
        <w:spacing w:after="200" w:line="276" w:lineRule="auto"/>
        <w:contextualSpacing/>
        <w:rPr>
          <w:rFonts w:asciiTheme="minorHAnsi" w:hAnsiTheme="minorHAnsi"/>
          <w:b/>
          <w:highlight w:val="yellow"/>
        </w:rPr>
      </w:pPr>
      <w:r w:rsidRPr="00A97094">
        <w:rPr>
          <w:rFonts w:asciiTheme="minorHAnsi" w:hAnsiTheme="minorHAnsi"/>
          <w:b/>
          <w:highlight w:val="yellow"/>
        </w:rPr>
        <w:t xml:space="preserve">Arbeidsethos/ </w:t>
      </w:r>
      <w:proofErr w:type="spellStart"/>
      <w:r w:rsidRPr="00A97094">
        <w:rPr>
          <w:rFonts w:asciiTheme="minorHAnsi" w:hAnsiTheme="minorHAnsi"/>
          <w:b/>
          <w:highlight w:val="yellow"/>
        </w:rPr>
        <w:t>work</w:t>
      </w:r>
      <w:proofErr w:type="spellEnd"/>
      <w:r w:rsidRPr="00A97094">
        <w:rPr>
          <w:rFonts w:asciiTheme="minorHAnsi" w:hAnsiTheme="minorHAnsi"/>
          <w:b/>
          <w:highlight w:val="yellow"/>
        </w:rPr>
        <w:t>- life balans</w:t>
      </w:r>
    </w:p>
    <w:p w14:paraId="76662844" w14:textId="77777777" w:rsidR="00266571" w:rsidRPr="00A97094" w:rsidRDefault="00266571" w:rsidP="00266571">
      <w:pPr>
        <w:ind w:left="709"/>
        <w:rPr>
          <w:rFonts w:asciiTheme="minorHAnsi" w:hAnsiTheme="minorHAnsi"/>
        </w:rPr>
      </w:pPr>
      <w:r w:rsidRPr="00A97094">
        <w:rPr>
          <w:rFonts w:asciiTheme="minorHAnsi" w:hAnsiTheme="minorHAnsi"/>
        </w:rPr>
        <w:t xml:space="preserve">De twee oudste generaties (protestgeneratie en generatie X) geven aan dat de jongste generaties het overleg verlaat omdat ze stipt om 17u het werk willen verlaten. Ze vinden dit eerder </w:t>
      </w:r>
      <w:proofErr w:type="spellStart"/>
      <w:r w:rsidRPr="00A97094">
        <w:rPr>
          <w:rFonts w:asciiTheme="minorHAnsi" w:hAnsiTheme="minorHAnsi"/>
        </w:rPr>
        <w:t>onrespectvol</w:t>
      </w:r>
      <w:proofErr w:type="spellEnd"/>
      <w:r w:rsidRPr="00A97094">
        <w:rPr>
          <w:rFonts w:asciiTheme="minorHAnsi" w:hAnsiTheme="minorHAnsi"/>
        </w:rPr>
        <w:t xml:space="preserve">. </w:t>
      </w:r>
    </w:p>
    <w:p w14:paraId="4823B6CF" w14:textId="77777777" w:rsidR="00266571" w:rsidRPr="00A97094" w:rsidRDefault="00266571" w:rsidP="00266571">
      <w:pPr>
        <w:ind w:left="709"/>
        <w:rPr>
          <w:rFonts w:asciiTheme="minorHAnsi" w:hAnsiTheme="minorHAnsi"/>
        </w:rPr>
      </w:pPr>
      <w:r w:rsidRPr="00A97094">
        <w:rPr>
          <w:rFonts w:asciiTheme="minorHAnsi" w:hAnsiTheme="minorHAnsi"/>
        </w:rPr>
        <w:t xml:space="preserve">De jongste generatie (generatie Y – </w:t>
      </w:r>
      <w:proofErr w:type="spellStart"/>
      <w:r w:rsidRPr="00A97094">
        <w:rPr>
          <w:rFonts w:asciiTheme="minorHAnsi" w:hAnsiTheme="minorHAnsi"/>
        </w:rPr>
        <w:t>screenagers</w:t>
      </w:r>
      <w:proofErr w:type="spellEnd"/>
      <w:r w:rsidRPr="00A97094">
        <w:rPr>
          <w:rFonts w:asciiTheme="minorHAnsi" w:hAnsiTheme="minorHAnsi"/>
        </w:rPr>
        <w:t xml:space="preserve">) geeft aan dat ze recht hebben op werk en ook recht hebben op vrije tijd. Ze doen geen overuren en ze willen ten volle genieten van hun vrije tijd. </w:t>
      </w:r>
    </w:p>
    <w:p w14:paraId="1D28F1A7" w14:textId="77777777" w:rsidR="00266571" w:rsidRPr="00A97094" w:rsidRDefault="00266571" w:rsidP="00266571">
      <w:pPr>
        <w:ind w:left="708"/>
        <w:rPr>
          <w:rFonts w:asciiTheme="minorHAnsi" w:hAnsiTheme="minorHAnsi"/>
          <w:b/>
        </w:rPr>
      </w:pPr>
      <w:r w:rsidRPr="00A97094">
        <w:rPr>
          <w:rFonts w:asciiTheme="minorHAnsi" w:hAnsiTheme="minorHAnsi"/>
          <w:b/>
        </w:rPr>
        <w:t>Hoe kunnen we  inspelen op beiden hun wensen en verwachtingen?</w:t>
      </w:r>
    </w:p>
    <w:p w14:paraId="46125C0C" w14:textId="77777777" w:rsidR="00A97094" w:rsidRPr="00A97094" w:rsidRDefault="00A97094" w:rsidP="00266571">
      <w:pPr>
        <w:ind w:left="708"/>
        <w:rPr>
          <w:rFonts w:asciiTheme="minorHAnsi" w:hAnsiTheme="minorHAnsi"/>
          <w:b/>
        </w:rPr>
      </w:pPr>
    </w:p>
    <w:p w14:paraId="67CC3EB2" w14:textId="77777777" w:rsidR="00A97094" w:rsidRPr="00A97094" w:rsidRDefault="00A97094" w:rsidP="00A97094">
      <w:pPr>
        <w:pStyle w:val="Lijstalinea"/>
        <w:numPr>
          <w:ilvl w:val="0"/>
          <w:numId w:val="45"/>
        </w:numPr>
        <w:spacing w:after="200" w:line="276" w:lineRule="auto"/>
        <w:contextualSpacing/>
        <w:rPr>
          <w:rFonts w:asciiTheme="minorHAnsi" w:hAnsiTheme="minorHAnsi"/>
          <w:b/>
          <w:highlight w:val="yellow"/>
        </w:rPr>
      </w:pPr>
      <w:r w:rsidRPr="00A97094">
        <w:rPr>
          <w:rFonts w:asciiTheme="minorHAnsi" w:hAnsiTheme="minorHAnsi"/>
          <w:b/>
          <w:highlight w:val="yellow"/>
        </w:rPr>
        <w:t>Digitalisering (e-HRM) - communicatiecultuur</w:t>
      </w:r>
    </w:p>
    <w:p w14:paraId="218E28AE" w14:textId="77777777" w:rsidR="00A97094" w:rsidRPr="00A97094" w:rsidRDefault="00A97094" w:rsidP="00A97094">
      <w:pPr>
        <w:ind w:left="709"/>
        <w:rPr>
          <w:rFonts w:asciiTheme="minorHAnsi" w:hAnsiTheme="minorHAnsi"/>
        </w:rPr>
      </w:pPr>
      <w:r w:rsidRPr="00A97094">
        <w:rPr>
          <w:rFonts w:asciiTheme="minorHAnsi" w:hAnsiTheme="minorHAnsi"/>
        </w:rPr>
        <w:t xml:space="preserve">De jongste generatie ( generatie Y – </w:t>
      </w:r>
      <w:proofErr w:type="spellStart"/>
      <w:r w:rsidRPr="00A97094">
        <w:rPr>
          <w:rFonts w:asciiTheme="minorHAnsi" w:hAnsiTheme="minorHAnsi"/>
        </w:rPr>
        <w:t>screenagers</w:t>
      </w:r>
      <w:proofErr w:type="spellEnd"/>
      <w:r w:rsidRPr="00A97094">
        <w:rPr>
          <w:rFonts w:asciiTheme="minorHAnsi" w:hAnsiTheme="minorHAnsi"/>
        </w:rPr>
        <w:t>) geeft aan dat er digitalisering (e-HRM) de efficiëntie van werken, het imago van de organisatie en de klantgerichtheid verhoogt. Waarbij de oudste generatie (protestgeneratie) aangeeft dat de computer alles bepaalt en boven de mensen staat. Ze krijgen het gevoel dat ze precies niet meer mogen nadenken.</w:t>
      </w:r>
    </w:p>
    <w:p w14:paraId="65BB51E8" w14:textId="77777777" w:rsidR="00A97094" w:rsidRPr="00A97094" w:rsidRDefault="00A97094" w:rsidP="00A97094">
      <w:pPr>
        <w:spacing w:before="120" w:after="120"/>
        <w:ind w:left="709"/>
        <w:rPr>
          <w:rFonts w:asciiTheme="minorHAnsi" w:hAnsiTheme="minorHAnsi"/>
          <w:b/>
        </w:rPr>
      </w:pPr>
      <w:r w:rsidRPr="00A97094">
        <w:rPr>
          <w:rFonts w:asciiTheme="minorHAnsi" w:hAnsiTheme="minorHAnsi"/>
          <w:b/>
        </w:rPr>
        <w:t>Hoe kan de digitalisering “evenwichtig” ingezet worden op de werkvloer?</w:t>
      </w:r>
    </w:p>
    <w:p w14:paraId="5E42220C" w14:textId="77777777" w:rsidR="00A97094" w:rsidRDefault="00A97094" w:rsidP="00A97094">
      <w:pPr>
        <w:ind w:left="708"/>
        <w:rPr>
          <w:rFonts w:asciiTheme="minorHAnsi" w:hAnsiTheme="minorHAnsi"/>
          <w:b/>
        </w:rPr>
      </w:pPr>
      <w:r w:rsidRPr="00A97094">
        <w:rPr>
          <w:rFonts w:asciiTheme="minorHAnsi" w:hAnsiTheme="minorHAnsi"/>
          <w:b/>
        </w:rPr>
        <w:t>Hoe kan een communicatiecultuur gecreëerd worden die tegemoet komt aan de behoeften van iedere generatie?</w:t>
      </w:r>
    </w:p>
    <w:p w14:paraId="163841EF" w14:textId="77777777" w:rsidR="00A97094" w:rsidRPr="00A97094" w:rsidRDefault="00A97094" w:rsidP="00A97094">
      <w:pPr>
        <w:ind w:left="708"/>
        <w:rPr>
          <w:rFonts w:asciiTheme="minorHAnsi" w:hAnsiTheme="minorHAnsi"/>
          <w:b/>
        </w:rPr>
      </w:pPr>
    </w:p>
    <w:p w14:paraId="2A210E5D" w14:textId="77777777" w:rsidR="00A97094" w:rsidRPr="00A97094" w:rsidRDefault="00A97094" w:rsidP="00A97094">
      <w:pPr>
        <w:pStyle w:val="Lijstalinea"/>
        <w:numPr>
          <w:ilvl w:val="0"/>
          <w:numId w:val="45"/>
        </w:numPr>
        <w:spacing w:after="200" w:line="276" w:lineRule="auto"/>
        <w:contextualSpacing/>
        <w:rPr>
          <w:rFonts w:asciiTheme="minorHAnsi" w:hAnsiTheme="minorHAnsi"/>
          <w:b/>
          <w:highlight w:val="yellow"/>
        </w:rPr>
      </w:pPr>
      <w:r w:rsidRPr="00A97094">
        <w:rPr>
          <w:rFonts w:asciiTheme="minorHAnsi" w:hAnsiTheme="minorHAnsi"/>
          <w:b/>
          <w:highlight w:val="yellow"/>
        </w:rPr>
        <w:t xml:space="preserve">Evalueren en beoordelen </w:t>
      </w:r>
    </w:p>
    <w:p w14:paraId="5130BDC2" w14:textId="77777777" w:rsidR="00A97094" w:rsidRPr="00A97094" w:rsidRDefault="00A97094" w:rsidP="00A97094">
      <w:pPr>
        <w:ind w:left="708"/>
        <w:rPr>
          <w:rFonts w:asciiTheme="minorHAnsi" w:hAnsiTheme="minorHAnsi"/>
        </w:rPr>
      </w:pPr>
      <w:r w:rsidRPr="00A97094">
        <w:rPr>
          <w:rFonts w:asciiTheme="minorHAnsi" w:hAnsiTheme="minorHAnsi"/>
        </w:rPr>
        <w:t xml:space="preserve">Met evalueren en beoordelen proberen we gedrag en prestaties van medewerkers te sturen richting meerwaarde voor de organisatie. </w:t>
      </w:r>
    </w:p>
    <w:p w14:paraId="55EC8940" w14:textId="77777777" w:rsidR="00A97094" w:rsidRPr="00A97094" w:rsidRDefault="00A97094" w:rsidP="00A97094">
      <w:pPr>
        <w:ind w:left="708"/>
        <w:rPr>
          <w:rFonts w:asciiTheme="minorHAnsi" w:hAnsiTheme="minorHAnsi"/>
        </w:rPr>
      </w:pPr>
      <w:r w:rsidRPr="00A97094">
        <w:rPr>
          <w:rFonts w:asciiTheme="minorHAnsi" w:hAnsiTheme="minorHAnsi"/>
        </w:rPr>
        <w:t>Bij de jonge(re)  generaties merken we dat er meer een gevoel leeft dat ze zich moeten bewijzen in de organisatie of hun meerwaarde althans meer zichtbaar dienen te maken. Bij de oudere generaties leeft dan weer meer de indruk dat ze hun meerwaarde niet meer hoeven te bewijzen, dat ze dat in het verleden al voldoende gedaan hebben. En dat ze nu soms wat meer op de ‘lauweren’ kunnen rusten.</w:t>
      </w:r>
    </w:p>
    <w:p w14:paraId="6E5A4AEB" w14:textId="77777777" w:rsidR="00A97094" w:rsidRPr="00A97094" w:rsidRDefault="00A97094" w:rsidP="00A97094">
      <w:pPr>
        <w:ind w:left="708"/>
        <w:rPr>
          <w:rFonts w:asciiTheme="minorHAnsi" w:hAnsiTheme="minorHAnsi"/>
        </w:rPr>
      </w:pPr>
      <w:r w:rsidRPr="00A97094">
        <w:rPr>
          <w:rFonts w:asciiTheme="minorHAnsi" w:hAnsiTheme="minorHAnsi"/>
        </w:rPr>
        <w:t>Daarnaast valt op te merken dat de aspecten waarop beoordeeld wordt vaak gedefinieerd door de ‘leidende elite’ in een organisatie. Die wordt meestal (of toch grotendeels) gevormd door één bepaalde generatie. Niet alleen kunnen die aspecten ‘generatiegekleurd’ zijn (bijv. samenwerken is belangrijk), ook de invulling van die aspecten kan ‘generatiegekleurd’ zijn (bijv. hoe wordt de invulling van ‘samenwerken’ gezien).</w:t>
      </w:r>
    </w:p>
    <w:p w14:paraId="18F8FE14" w14:textId="77777777" w:rsidR="00A97094" w:rsidRPr="00A97094" w:rsidRDefault="00A97094" w:rsidP="00A97094">
      <w:pPr>
        <w:ind w:left="708"/>
        <w:rPr>
          <w:rFonts w:asciiTheme="minorHAnsi" w:hAnsiTheme="minorHAnsi"/>
          <w:b/>
        </w:rPr>
      </w:pPr>
      <w:r w:rsidRPr="00A97094">
        <w:rPr>
          <w:rFonts w:asciiTheme="minorHAnsi" w:hAnsiTheme="minorHAnsi"/>
          <w:b/>
        </w:rPr>
        <w:t>Hoe kunnen we van evalueren en beoordelen vormgeven dat het als billijk, zinvol en stimulerend gezien wordt door elke generatie?</w:t>
      </w:r>
    </w:p>
    <w:p w14:paraId="46CB4DF6" w14:textId="77777777" w:rsidR="00266571" w:rsidRPr="00A97094" w:rsidRDefault="00266571" w:rsidP="00266571">
      <w:pPr>
        <w:ind w:left="708"/>
        <w:rPr>
          <w:rFonts w:asciiTheme="minorHAnsi" w:hAnsiTheme="minorHAnsi"/>
          <w:b/>
        </w:rPr>
      </w:pPr>
    </w:p>
    <w:p w14:paraId="007ABC59" w14:textId="5ADC3BE8" w:rsidR="00266571" w:rsidRPr="00A97094" w:rsidRDefault="00266571" w:rsidP="00A97094">
      <w:pPr>
        <w:pStyle w:val="Lijstalinea"/>
        <w:numPr>
          <w:ilvl w:val="0"/>
          <w:numId w:val="45"/>
        </w:numPr>
        <w:spacing w:after="200" w:line="276" w:lineRule="auto"/>
        <w:contextualSpacing/>
        <w:rPr>
          <w:rFonts w:asciiTheme="minorHAnsi" w:hAnsiTheme="minorHAnsi"/>
        </w:rPr>
      </w:pPr>
      <w:r w:rsidRPr="00A97094">
        <w:rPr>
          <w:rFonts w:asciiTheme="minorHAnsi" w:hAnsiTheme="minorHAnsi"/>
          <w:b/>
          <w:highlight w:val="yellow"/>
        </w:rPr>
        <w:t xml:space="preserve">VRIJ VELD - </w:t>
      </w:r>
      <w:r w:rsidR="00A97094" w:rsidRPr="00A97094">
        <w:rPr>
          <w:rFonts w:asciiTheme="minorHAnsi" w:hAnsiTheme="minorHAnsi"/>
        </w:rPr>
        <w:t>In dit veld kunnen deelnemers alle mogelijke ideeën neerleggen los van</w:t>
      </w:r>
      <w:r w:rsidR="00A97094">
        <w:rPr>
          <w:rFonts w:asciiTheme="minorHAnsi" w:hAnsiTheme="minorHAnsi"/>
        </w:rPr>
        <w:t xml:space="preserve"> </w:t>
      </w:r>
      <w:r w:rsidR="00A97094" w:rsidRPr="00A97094">
        <w:rPr>
          <w:rFonts w:asciiTheme="minorHAnsi" w:hAnsiTheme="minorHAnsi"/>
        </w:rPr>
        <w:t>de trends die op tafel liggen.</w:t>
      </w:r>
    </w:p>
    <w:sectPr w:rsidR="00266571" w:rsidRPr="00A97094" w:rsidSect="00903567">
      <w:headerReference w:type="default" r:id="rId13"/>
      <w:footerReference w:type="default" r:id="rId14"/>
      <w:pgSz w:w="11906" w:h="16838"/>
      <w:pgMar w:top="1776" w:right="1191"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A3332" w14:textId="77777777" w:rsidR="00E3563B" w:rsidRDefault="00E3563B" w:rsidP="00C07C30">
      <w:r>
        <w:separator/>
      </w:r>
    </w:p>
    <w:p w14:paraId="791ACF1D" w14:textId="77777777" w:rsidR="00E3563B" w:rsidRDefault="00E3563B" w:rsidP="00C07C30"/>
  </w:endnote>
  <w:endnote w:type="continuationSeparator" w:id="0">
    <w:p w14:paraId="5700B0D6" w14:textId="77777777" w:rsidR="00E3563B" w:rsidRDefault="00E3563B" w:rsidP="00C07C30">
      <w:r>
        <w:continuationSeparator/>
      </w:r>
    </w:p>
    <w:p w14:paraId="508CF3A2" w14:textId="77777777" w:rsidR="00E3563B" w:rsidRDefault="00E3563B" w:rsidP="00C07C30"/>
    <w:p w14:paraId="4A6B6B49" w14:textId="77777777" w:rsidR="00E3563B" w:rsidRDefault="00E3563B" w:rsidP="00C07C30">
      <w:pPr>
        <w:pStyle w:val="Normaalweb"/>
        <w:rPr>
          <w:rFonts w:eastAsia="Times New Roman"/>
        </w:rPr>
      </w:pPr>
      <w:r w:rsidRPr="00673B90">
        <w:rPr>
          <w:noProof/>
          <w:color w:val="17365D" w:themeColor="text2" w:themeShade="BF"/>
          <w:lang w:val="nl-NL" w:eastAsia="nl-NL"/>
        </w:rPr>
        <w:drawing>
          <wp:anchor distT="0" distB="0" distL="114300" distR="114300" simplePos="0" relativeHeight="251659264" behindDoc="0" locked="0" layoutInCell="1" allowOverlap="1" wp14:anchorId="0EF97E9A" wp14:editId="147A93CB">
            <wp:simplePos x="0" y="0"/>
            <wp:positionH relativeFrom="column">
              <wp:posOffset>5920105</wp:posOffset>
            </wp:positionH>
            <wp:positionV relativeFrom="paragraph">
              <wp:posOffset>-87630</wp:posOffset>
            </wp:positionV>
            <wp:extent cx="523875" cy="419100"/>
            <wp:effectExtent l="19050" t="0" r="9525" b="0"/>
            <wp:wrapThrough wrapText="bothSides">
              <wp:wrapPolygon edited="0">
                <wp:start x="-785" y="0"/>
                <wp:lineTo x="-785" y="20618"/>
                <wp:lineTo x="21993" y="20618"/>
                <wp:lineTo x="21993" y="0"/>
                <wp:lineTo x="-785" y="0"/>
              </wp:wrapPolygon>
            </wp:wrapThrough>
            <wp:docPr id="1" name="Afbeelding 1" descr="logo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laanderen"/>
                    <pic:cNvPicPr>
                      <a:picLocks noChangeAspect="1" noChangeArrowheads="1"/>
                    </pic:cNvPicPr>
                  </pic:nvPicPr>
                  <pic:blipFill>
                    <a:blip r:embed="rId1"/>
                    <a:srcRect/>
                    <a:stretch>
                      <a:fillRect/>
                    </a:stretch>
                  </pic:blipFill>
                  <pic:spPr bwMode="auto">
                    <a:xfrm>
                      <a:off x="0" y="0"/>
                      <a:ext cx="523875" cy="419100"/>
                    </a:xfrm>
                    <a:prstGeom prst="rect">
                      <a:avLst/>
                    </a:prstGeom>
                    <a:noFill/>
                    <a:ln w="9525">
                      <a:noFill/>
                      <a:miter lim="800000"/>
                      <a:headEnd/>
                      <a:tailEnd/>
                    </a:ln>
                  </pic:spPr>
                </pic:pic>
              </a:graphicData>
            </a:graphic>
          </wp:anchor>
        </w:drawing>
      </w:r>
      <w:r w:rsidRPr="00673B90">
        <w:rPr>
          <w:noProof/>
          <w:color w:val="17365D" w:themeColor="text2" w:themeShade="BF"/>
          <w:lang w:val="nl-NL" w:eastAsia="nl-NL"/>
        </w:rPr>
        <w:drawing>
          <wp:anchor distT="0" distB="0" distL="114300" distR="114300" simplePos="0" relativeHeight="251662336" behindDoc="0" locked="0" layoutInCell="1" allowOverlap="1" wp14:anchorId="3D848EEA" wp14:editId="216B7B61">
            <wp:simplePos x="0" y="0"/>
            <wp:positionH relativeFrom="column">
              <wp:posOffset>5243830</wp:posOffset>
            </wp:positionH>
            <wp:positionV relativeFrom="paragraph">
              <wp:posOffset>-87630</wp:posOffset>
            </wp:positionV>
            <wp:extent cx="523875" cy="342900"/>
            <wp:effectExtent l="19050" t="0" r="9525" b="0"/>
            <wp:wrapThrough wrapText="bothSides">
              <wp:wrapPolygon edited="0">
                <wp:start x="-785" y="0"/>
                <wp:lineTo x="-785" y="20400"/>
                <wp:lineTo x="21993" y="20400"/>
                <wp:lineTo x="21993" y="0"/>
                <wp:lineTo x="-785" y="0"/>
              </wp:wrapPolygon>
            </wp:wrapThrough>
            <wp:docPr id="2" name="Afbeelding 2"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EU"/>
                    <pic:cNvPicPr>
                      <a:picLocks noChangeAspect="1" noChangeArrowheads="1"/>
                    </pic:cNvPicPr>
                  </pic:nvPicPr>
                  <pic:blipFill>
                    <a:blip r:embed="rId2"/>
                    <a:srcRect/>
                    <a:stretch>
                      <a:fillRect/>
                    </a:stretch>
                  </pic:blipFill>
                  <pic:spPr bwMode="auto">
                    <a:xfrm>
                      <a:off x="0" y="0"/>
                      <a:ext cx="523875" cy="342900"/>
                    </a:xfrm>
                    <a:prstGeom prst="rect">
                      <a:avLst/>
                    </a:prstGeom>
                    <a:noFill/>
                    <a:ln w="9525">
                      <a:noFill/>
                      <a:miter lim="800000"/>
                      <a:headEnd/>
                      <a:tailEnd/>
                    </a:ln>
                  </pic:spPr>
                </pic:pic>
              </a:graphicData>
            </a:graphic>
          </wp:anchor>
        </w:drawing>
      </w:r>
      <w:r w:rsidRPr="00673B90">
        <w:rPr>
          <w:noProof/>
          <w:color w:val="17365D" w:themeColor="text2" w:themeShade="BF"/>
          <w:lang w:val="nl-NL" w:eastAsia="nl-NL"/>
        </w:rPr>
        <w:drawing>
          <wp:anchor distT="0" distB="0" distL="114300" distR="114300" simplePos="0" relativeHeight="251660288" behindDoc="0" locked="0" layoutInCell="1" allowOverlap="1" wp14:anchorId="3368FFF2" wp14:editId="5E2FBA3C">
            <wp:simplePos x="0" y="0"/>
            <wp:positionH relativeFrom="column">
              <wp:posOffset>5215255</wp:posOffset>
            </wp:positionH>
            <wp:positionV relativeFrom="paragraph">
              <wp:posOffset>144780</wp:posOffset>
            </wp:positionV>
            <wp:extent cx="704850" cy="464185"/>
            <wp:effectExtent l="0" t="0" r="0" b="0"/>
            <wp:wrapThrough wrapText="bothSides">
              <wp:wrapPolygon edited="0">
                <wp:start x="0" y="0"/>
                <wp:lineTo x="0" y="20389"/>
                <wp:lineTo x="21016" y="20389"/>
                <wp:lineTo x="21016" y="0"/>
                <wp:lineTo x="0" y="0"/>
              </wp:wrapPolygon>
            </wp:wrapThrough>
            <wp:docPr id="6" name="Afbeelding 1"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f"/>
                    <pic:cNvPicPr>
                      <a:picLocks noChangeAspect="1" noChangeArrowheads="1"/>
                    </pic:cNvPicPr>
                  </pic:nvPicPr>
                  <pic:blipFill>
                    <a:blip r:embed="rId3"/>
                    <a:srcRect/>
                    <a:stretch>
                      <a:fillRect/>
                    </a:stretch>
                  </pic:blipFill>
                  <pic:spPr bwMode="auto">
                    <a:xfrm>
                      <a:off x="0" y="0"/>
                      <a:ext cx="704850" cy="464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1312" behindDoc="1" locked="0" layoutInCell="1" allowOverlap="1" wp14:anchorId="68086909" wp14:editId="25B264EC">
            <wp:simplePos x="0" y="0"/>
            <wp:positionH relativeFrom="column">
              <wp:posOffset>5950585</wp:posOffset>
            </wp:positionH>
            <wp:positionV relativeFrom="paragraph">
              <wp:posOffset>6985</wp:posOffset>
            </wp:positionV>
            <wp:extent cx="495300" cy="545465"/>
            <wp:effectExtent l="0" t="0" r="0" b="0"/>
            <wp:wrapThrough wrapText="bothSides">
              <wp:wrapPolygon edited="0">
                <wp:start x="4985" y="0"/>
                <wp:lineTo x="1662" y="3772"/>
                <wp:lineTo x="0" y="16596"/>
                <wp:lineTo x="0" y="21122"/>
                <wp:lineTo x="20769" y="21122"/>
                <wp:lineTo x="20769" y="17350"/>
                <wp:lineTo x="17446" y="12070"/>
                <wp:lineTo x="19938" y="6035"/>
                <wp:lineTo x="15785" y="0"/>
                <wp:lineTo x="4985" y="0"/>
              </wp:wrapPolygon>
            </wp:wrapThrough>
            <wp:docPr id="8" name="Afbeelding 8" descr="HG-beeldmerk-woord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beeldmerk-woordmer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rPr>
        <w:t>….</w:t>
      </w:r>
    </w:p>
    <w:p w14:paraId="15FFBCC5" w14:textId="77777777" w:rsidR="00E3563B" w:rsidRPr="00B461BA" w:rsidRDefault="00E3563B" w:rsidP="00C07C30">
      <w:pPr>
        <w:pStyle w:val="Normaalweb"/>
      </w:pPr>
      <w:r>
        <w:t>Module 1 - Kennismakingsmodule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971748"/>
      <w:docPartObj>
        <w:docPartGallery w:val="Page Numbers (Bottom of Page)"/>
        <w:docPartUnique/>
      </w:docPartObj>
    </w:sdtPr>
    <w:sdtEndPr/>
    <w:sdtContent>
      <w:p w14:paraId="51BF32B3" w14:textId="01A64EA2" w:rsidR="001F50CE" w:rsidRDefault="001F50CE" w:rsidP="00C07C30">
        <w:pPr>
          <w:pStyle w:val="Voettekst"/>
        </w:pPr>
        <w:r>
          <w:fldChar w:fldCharType="begin"/>
        </w:r>
        <w:r>
          <w:instrText>PAGE   \* MERGEFORMAT</w:instrText>
        </w:r>
        <w:r>
          <w:fldChar w:fldCharType="separate"/>
        </w:r>
        <w:r w:rsidR="009D172B">
          <w:rPr>
            <w:noProof/>
          </w:rPr>
          <w:t>2</w:t>
        </w:r>
        <w:r>
          <w:fldChar w:fldCharType="end"/>
        </w:r>
      </w:p>
    </w:sdtContent>
  </w:sdt>
  <w:p w14:paraId="2A5611D7" w14:textId="77777777" w:rsidR="00F40B0D" w:rsidRDefault="00F40B0D" w:rsidP="00C07C30">
    <w:pPr>
      <w:pStyle w:val="Voettekst"/>
    </w:pPr>
  </w:p>
  <w:p w14:paraId="09E9F129" w14:textId="77777777" w:rsidR="00783110" w:rsidRDefault="00783110" w:rsidP="00C07C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99451" w14:textId="77777777" w:rsidR="00E3563B" w:rsidRDefault="00E3563B" w:rsidP="00C07C30">
      <w:r>
        <w:separator/>
      </w:r>
    </w:p>
    <w:p w14:paraId="0FBBD44D" w14:textId="77777777" w:rsidR="00E3563B" w:rsidRDefault="00E3563B" w:rsidP="00C07C30"/>
  </w:footnote>
  <w:footnote w:type="continuationSeparator" w:id="0">
    <w:p w14:paraId="3D878F7E" w14:textId="77777777" w:rsidR="00E3563B" w:rsidRDefault="00E3563B" w:rsidP="00C07C30">
      <w:r>
        <w:continuationSeparator/>
      </w:r>
    </w:p>
    <w:p w14:paraId="1498B56F" w14:textId="77777777" w:rsidR="00E3563B" w:rsidRDefault="00E3563B" w:rsidP="00C07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11D2" w14:textId="67AEE1AB" w:rsidR="00673B90" w:rsidRPr="009D12E3" w:rsidRDefault="00F40B0D" w:rsidP="00C07C30">
    <w:pPr>
      <w:pStyle w:val="Normaalweb"/>
      <w:rPr>
        <w:rFonts w:asciiTheme="minorHAnsi" w:eastAsia="Times New Roman" w:hAnsiTheme="minorHAnsi"/>
      </w:rPr>
    </w:pPr>
    <w:bookmarkStart w:id="1" w:name="OLE_LINK1"/>
    <w:bookmarkStart w:id="2" w:name="OLE_LINK2"/>
    <w:bookmarkStart w:id="3" w:name="_Hlk334701023"/>
    <w:r w:rsidRPr="009D12E3">
      <w:rPr>
        <w:rFonts w:asciiTheme="minorHAnsi" w:hAnsiTheme="minorHAnsi"/>
        <w:noProof/>
        <w:color w:val="17365D" w:themeColor="text2" w:themeShade="BF"/>
        <w:lang w:val="nl-NL" w:eastAsia="nl-NL"/>
      </w:rPr>
      <w:drawing>
        <wp:anchor distT="0" distB="0" distL="114300" distR="114300" simplePos="0" relativeHeight="251654144" behindDoc="0" locked="0" layoutInCell="1" allowOverlap="1" wp14:anchorId="2A5611DB" wp14:editId="5D433FF8">
          <wp:simplePos x="0" y="0"/>
          <wp:positionH relativeFrom="column">
            <wp:posOffset>5920105</wp:posOffset>
          </wp:positionH>
          <wp:positionV relativeFrom="paragraph">
            <wp:posOffset>-87630</wp:posOffset>
          </wp:positionV>
          <wp:extent cx="523875" cy="419100"/>
          <wp:effectExtent l="19050" t="0" r="9525" b="0"/>
          <wp:wrapThrough wrapText="bothSides">
            <wp:wrapPolygon edited="0">
              <wp:start x="-785" y="0"/>
              <wp:lineTo x="-785" y="20618"/>
              <wp:lineTo x="21993" y="20618"/>
              <wp:lineTo x="21993" y="0"/>
              <wp:lineTo x="-785" y="0"/>
            </wp:wrapPolygon>
          </wp:wrapThrough>
          <wp:docPr id="3" name="Afbeelding 3" descr="logo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laanderen"/>
                  <pic:cNvPicPr>
                    <a:picLocks noChangeAspect="1" noChangeArrowheads="1"/>
                  </pic:cNvPicPr>
                </pic:nvPicPr>
                <pic:blipFill>
                  <a:blip r:embed="rId1"/>
                  <a:srcRect/>
                  <a:stretch>
                    <a:fillRect/>
                  </a:stretch>
                </pic:blipFill>
                <pic:spPr bwMode="auto">
                  <a:xfrm>
                    <a:off x="0" y="0"/>
                    <a:ext cx="523875" cy="419100"/>
                  </a:xfrm>
                  <a:prstGeom prst="rect">
                    <a:avLst/>
                  </a:prstGeom>
                  <a:noFill/>
                  <a:ln w="9525">
                    <a:noFill/>
                    <a:miter lim="800000"/>
                    <a:headEnd/>
                    <a:tailEnd/>
                  </a:ln>
                </pic:spPr>
              </pic:pic>
            </a:graphicData>
          </a:graphic>
        </wp:anchor>
      </w:drawing>
    </w:r>
    <w:r w:rsidRPr="009D12E3">
      <w:rPr>
        <w:rFonts w:asciiTheme="minorHAnsi" w:hAnsiTheme="minorHAnsi"/>
        <w:noProof/>
        <w:color w:val="17365D" w:themeColor="text2" w:themeShade="BF"/>
        <w:lang w:val="nl-NL" w:eastAsia="nl-NL"/>
      </w:rPr>
      <w:drawing>
        <wp:anchor distT="0" distB="0" distL="114300" distR="114300" simplePos="0" relativeHeight="251658240" behindDoc="0" locked="0" layoutInCell="1" allowOverlap="1" wp14:anchorId="2A5611DD" wp14:editId="77FA01AE">
          <wp:simplePos x="0" y="0"/>
          <wp:positionH relativeFrom="column">
            <wp:posOffset>5243830</wp:posOffset>
          </wp:positionH>
          <wp:positionV relativeFrom="paragraph">
            <wp:posOffset>-87630</wp:posOffset>
          </wp:positionV>
          <wp:extent cx="523875" cy="342900"/>
          <wp:effectExtent l="19050" t="0" r="9525" b="0"/>
          <wp:wrapThrough wrapText="bothSides">
            <wp:wrapPolygon edited="0">
              <wp:start x="-785" y="0"/>
              <wp:lineTo x="-785" y="20400"/>
              <wp:lineTo x="21993" y="20400"/>
              <wp:lineTo x="21993" y="0"/>
              <wp:lineTo x="-785" y="0"/>
            </wp:wrapPolygon>
          </wp:wrapThrough>
          <wp:docPr id="4" name="Afbeelding 4"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EU"/>
                  <pic:cNvPicPr>
                    <a:picLocks noChangeAspect="1" noChangeArrowheads="1"/>
                  </pic:cNvPicPr>
                </pic:nvPicPr>
                <pic:blipFill>
                  <a:blip r:embed="rId2"/>
                  <a:srcRect/>
                  <a:stretch>
                    <a:fillRect/>
                  </a:stretch>
                </pic:blipFill>
                <pic:spPr bwMode="auto">
                  <a:xfrm>
                    <a:off x="0" y="0"/>
                    <a:ext cx="523875" cy="342900"/>
                  </a:xfrm>
                  <a:prstGeom prst="rect">
                    <a:avLst/>
                  </a:prstGeom>
                  <a:noFill/>
                  <a:ln w="9525">
                    <a:noFill/>
                    <a:miter lim="800000"/>
                    <a:headEnd/>
                    <a:tailEnd/>
                  </a:ln>
                </pic:spPr>
              </pic:pic>
            </a:graphicData>
          </a:graphic>
        </wp:anchor>
      </w:drawing>
    </w:r>
    <w:r w:rsidR="004E2DB7" w:rsidRPr="009D12E3">
      <w:rPr>
        <w:rFonts w:asciiTheme="minorHAnsi" w:hAnsiTheme="minorHAnsi"/>
        <w:noProof/>
        <w:color w:val="17365D" w:themeColor="text2" w:themeShade="BF"/>
        <w:lang w:val="nl-NL" w:eastAsia="nl-NL"/>
      </w:rPr>
      <w:drawing>
        <wp:anchor distT="0" distB="0" distL="114300" distR="114300" simplePos="0" relativeHeight="251655168" behindDoc="0" locked="0" layoutInCell="1" allowOverlap="1" wp14:anchorId="2A5611D8" wp14:editId="4D1F6254">
          <wp:simplePos x="0" y="0"/>
          <wp:positionH relativeFrom="column">
            <wp:posOffset>5215255</wp:posOffset>
          </wp:positionH>
          <wp:positionV relativeFrom="paragraph">
            <wp:posOffset>144780</wp:posOffset>
          </wp:positionV>
          <wp:extent cx="704850" cy="464185"/>
          <wp:effectExtent l="0" t="0" r="0" b="0"/>
          <wp:wrapThrough wrapText="bothSides">
            <wp:wrapPolygon edited="0">
              <wp:start x="0" y="0"/>
              <wp:lineTo x="0" y="20389"/>
              <wp:lineTo x="21016" y="20389"/>
              <wp:lineTo x="21016" y="0"/>
              <wp:lineTo x="0" y="0"/>
            </wp:wrapPolygon>
          </wp:wrapThrough>
          <wp:docPr id="5" name="Afbeelding 1" descr="logo 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f"/>
                  <pic:cNvPicPr>
                    <a:picLocks noChangeAspect="1" noChangeArrowheads="1"/>
                  </pic:cNvPicPr>
                </pic:nvPicPr>
                <pic:blipFill>
                  <a:blip r:embed="rId3"/>
                  <a:srcRect/>
                  <a:stretch>
                    <a:fillRect/>
                  </a:stretch>
                </pic:blipFill>
                <pic:spPr bwMode="auto">
                  <a:xfrm>
                    <a:off x="0" y="0"/>
                    <a:ext cx="704850" cy="464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2DB7" w:rsidRPr="009D12E3">
      <w:rPr>
        <w:rFonts w:asciiTheme="minorHAnsi" w:hAnsiTheme="minorHAnsi"/>
        <w:noProof/>
        <w:lang w:val="nl-NL" w:eastAsia="nl-NL"/>
      </w:rPr>
      <w:drawing>
        <wp:anchor distT="0" distB="0" distL="114300" distR="114300" simplePos="0" relativeHeight="251656192" behindDoc="1" locked="0" layoutInCell="1" allowOverlap="1" wp14:anchorId="0C16D7C7" wp14:editId="480BFC91">
          <wp:simplePos x="0" y="0"/>
          <wp:positionH relativeFrom="column">
            <wp:posOffset>5950585</wp:posOffset>
          </wp:positionH>
          <wp:positionV relativeFrom="paragraph">
            <wp:posOffset>6985</wp:posOffset>
          </wp:positionV>
          <wp:extent cx="495300" cy="545465"/>
          <wp:effectExtent l="0" t="0" r="0" b="0"/>
          <wp:wrapThrough wrapText="bothSides">
            <wp:wrapPolygon edited="0">
              <wp:start x="4985" y="0"/>
              <wp:lineTo x="1662" y="3772"/>
              <wp:lineTo x="0" y="16596"/>
              <wp:lineTo x="0" y="21122"/>
              <wp:lineTo x="20769" y="21122"/>
              <wp:lineTo x="20769" y="17350"/>
              <wp:lineTo x="17446" y="12070"/>
              <wp:lineTo x="19938" y="6035"/>
              <wp:lineTo x="15785" y="0"/>
              <wp:lineTo x="4985" y="0"/>
            </wp:wrapPolygon>
          </wp:wrapThrough>
          <wp:docPr id="7" name="Afbeelding 7" descr="HG-beeldmerk-woordm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beeldmerk-woordmer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D98D9E" w14:textId="41EA101A" w:rsidR="00B461BA" w:rsidRPr="009D12E3" w:rsidRDefault="009D12E3" w:rsidP="00C07C30">
    <w:pPr>
      <w:pStyle w:val="Normaalweb"/>
      <w:rPr>
        <w:rFonts w:asciiTheme="minorHAnsi" w:hAnsiTheme="minorHAnsi"/>
      </w:rPr>
    </w:pPr>
    <w:r w:rsidRPr="009D12E3">
      <w:rPr>
        <w:rFonts w:asciiTheme="minorHAnsi" w:hAnsiTheme="minorHAnsi"/>
      </w:rPr>
      <w:t>3.1.13</w:t>
    </w:r>
    <w:r w:rsidR="009D172B">
      <w:rPr>
        <w:rFonts w:asciiTheme="minorHAnsi" w:hAnsiTheme="minorHAnsi"/>
      </w:rPr>
      <w:t>.2 Beschrijving</w:t>
    </w:r>
    <w:r w:rsidRPr="009D12E3">
      <w:rPr>
        <w:rFonts w:asciiTheme="minorHAnsi" w:hAnsiTheme="minorHAnsi"/>
      </w:rPr>
      <w:t xml:space="preserve"> </w:t>
    </w:r>
    <w:r w:rsidR="009D172B">
      <w:rPr>
        <w:rFonts w:asciiTheme="minorHAnsi" w:hAnsiTheme="minorHAnsi"/>
      </w:rPr>
      <w:t>HR-thema’s</w:t>
    </w:r>
  </w:p>
  <w:bookmarkEnd w:id="1"/>
  <w:bookmarkEnd w:id="2"/>
  <w:bookmarkEnd w:id="3"/>
  <w:p w14:paraId="2A5611D5" w14:textId="2D995E71" w:rsidR="00F40B0D" w:rsidRPr="00943857" w:rsidRDefault="00F40B0D" w:rsidP="00C07C30">
    <w:pPr>
      <w:pStyle w:val="Koptekst"/>
    </w:pPr>
  </w:p>
  <w:p w14:paraId="3929A82C" w14:textId="77777777" w:rsidR="00783110" w:rsidRDefault="00783110" w:rsidP="00C07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557"/>
    <w:multiLevelType w:val="hybridMultilevel"/>
    <w:tmpl w:val="A48AEB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2B505AD"/>
    <w:multiLevelType w:val="hybridMultilevel"/>
    <w:tmpl w:val="E8885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FC3ECA"/>
    <w:multiLevelType w:val="hybridMultilevel"/>
    <w:tmpl w:val="F3546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745FC0"/>
    <w:multiLevelType w:val="hybridMultilevel"/>
    <w:tmpl w:val="088C303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nsid w:val="0C095785"/>
    <w:multiLevelType w:val="hybridMultilevel"/>
    <w:tmpl w:val="7FC07474"/>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051902"/>
    <w:multiLevelType w:val="hybridMultilevel"/>
    <w:tmpl w:val="124AE88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3768BB"/>
    <w:multiLevelType w:val="hybridMultilevel"/>
    <w:tmpl w:val="56EC298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nsid w:val="0FD77091"/>
    <w:multiLevelType w:val="hybridMultilevel"/>
    <w:tmpl w:val="812E4A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0582B95"/>
    <w:multiLevelType w:val="hybridMultilevel"/>
    <w:tmpl w:val="4C70D902"/>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925460"/>
    <w:multiLevelType w:val="hybridMultilevel"/>
    <w:tmpl w:val="962821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BA24739"/>
    <w:multiLevelType w:val="hybridMultilevel"/>
    <w:tmpl w:val="AE7C7E86"/>
    <w:lvl w:ilvl="0" w:tplc="4740EC08">
      <w:start w:val="9"/>
      <w:numFmt w:val="bullet"/>
      <w:lvlText w:val=""/>
      <w:lvlJc w:val="left"/>
      <w:pPr>
        <w:ind w:left="720" w:hanging="360"/>
      </w:pPr>
      <w:rPr>
        <w:rFonts w:ascii="Candara" w:eastAsiaTheme="minorHAnsi" w:hAnsi="Candar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D5F7510"/>
    <w:multiLevelType w:val="hybridMultilevel"/>
    <w:tmpl w:val="82A688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07A0D51"/>
    <w:multiLevelType w:val="hybridMultilevel"/>
    <w:tmpl w:val="987E85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08424D0"/>
    <w:multiLevelType w:val="hybridMultilevel"/>
    <w:tmpl w:val="0FA6B6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28A2FA4"/>
    <w:multiLevelType w:val="hybridMultilevel"/>
    <w:tmpl w:val="3C68EF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D91A2D"/>
    <w:multiLevelType w:val="hybridMultilevel"/>
    <w:tmpl w:val="A8E04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38A1638"/>
    <w:multiLevelType w:val="hybridMultilevel"/>
    <w:tmpl w:val="2294013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274120AC"/>
    <w:multiLevelType w:val="hybridMultilevel"/>
    <w:tmpl w:val="223A57D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62507F"/>
    <w:multiLevelType w:val="hybridMultilevel"/>
    <w:tmpl w:val="DB46B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4727B0"/>
    <w:multiLevelType w:val="hybridMultilevel"/>
    <w:tmpl w:val="6FE63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C515F05"/>
    <w:multiLevelType w:val="hybridMultilevel"/>
    <w:tmpl w:val="82BE25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E1340C6"/>
    <w:multiLevelType w:val="hybridMultilevel"/>
    <w:tmpl w:val="40B258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175133B"/>
    <w:multiLevelType w:val="hybridMultilevel"/>
    <w:tmpl w:val="EE6EAD86"/>
    <w:lvl w:ilvl="0" w:tplc="4E9082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5333150"/>
    <w:multiLevelType w:val="hybridMultilevel"/>
    <w:tmpl w:val="02B2C8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60D5969"/>
    <w:multiLevelType w:val="hybridMultilevel"/>
    <w:tmpl w:val="E32212BE"/>
    <w:lvl w:ilvl="0" w:tplc="59545D90">
      <w:start w:val="2"/>
      <w:numFmt w:val="bullet"/>
      <w:lvlText w:val="-"/>
      <w:lvlJc w:val="left"/>
      <w:pPr>
        <w:ind w:left="786" w:hanging="360"/>
      </w:pPr>
      <w:rPr>
        <w:rFonts w:ascii="Calibri" w:eastAsiaTheme="minorHAnsi" w:hAnsi="Calibri" w:cs="Times New Roman" w:hint="default"/>
      </w:rPr>
    </w:lvl>
    <w:lvl w:ilvl="1" w:tplc="08130003">
      <w:start w:val="1"/>
      <w:numFmt w:val="bullet"/>
      <w:lvlText w:val="o"/>
      <w:lvlJc w:val="left"/>
      <w:pPr>
        <w:ind w:left="1506" w:hanging="360"/>
      </w:pPr>
      <w:rPr>
        <w:rFonts w:ascii="Courier New" w:hAnsi="Courier New" w:cs="Courier New" w:hint="default"/>
      </w:rPr>
    </w:lvl>
    <w:lvl w:ilvl="2" w:tplc="08130005">
      <w:start w:val="1"/>
      <w:numFmt w:val="bullet"/>
      <w:lvlText w:val=""/>
      <w:lvlJc w:val="left"/>
      <w:pPr>
        <w:ind w:left="2226" w:hanging="360"/>
      </w:pPr>
      <w:rPr>
        <w:rFonts w:ascii="Wingdings" w:hAnsi="Wingdings" w:hint="default"/>
      </w:rPr>
    </w:lvl>
    <w:lvl w:ilvl="3" w:tplc="0813000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5">
    <w:nsid w:val="3C1B1B7F"/>
    <w:multiLevelType w:val="hybridMultilevel"/>
    <w:tmpl w:val="02BE6B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40473535"/>
    <w:multiLevelType w:val="hybridMultilevel"/>
    <w:tmpl w:val="AAECC3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45396C22"/>
    <w:multiLevelType w:val="hybridMultilevel"/>
    <w:tmpl w:val="2828E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6EE52E4"/>
    <w:multiLevelType w:val="hybridMultilevel"/>
    <w:tmpl w:val="7898C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AEA267B"/>
    <w:multiLevelType w:val="hybridMultilevel"/>
    <w:tmpl w:val="2092EC28"/>
    <w:lvl w:ilvl="0" w:tplc="B4582BE4">
      <w:start w:val="12"/>
      <w:numFmt w:val="bullet"/>
      <w:lvlText w:val=""/>
      <w:lvlJc w:val="left"/>
      <w:pPr>
        <w:ind w:left="1080"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4F484593"/>
    <w:multiLevelType w:val="hybridMultilevel"/>
    <w:tmpl w:val="D9D681F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1">
    <w:nsid w:val="5396658E"/>
    <w:multiLevelType w:val="hybridMultilevel"/>
    <w:tmpl w:val="9D8452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A8D1971"/>
    <w:multiLevelType w:val="hybridMultilevel"/>
    <w:tmpl w:val="A5762B3E"/>
    <w:lvl w:ilvl="0" w:tplc="FFBEB9D4">
      <w:numFmt w:val="bullet"/>
      <w:lvlText w:val="-"/>
      <w:lvlJc w:val="left"/>
      <w:pPr>
        <w:ind w:left="720" w:hanging="360"/>
      </w:pPr>
      <w:rPr>
        <w:rFonts w:ascii="Candara" w:eastAsia="Times New Roman" w:hAnsi="Candar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C294D7F"/>
    <w:multiLevelType w:val="hybridMultilevel"/>
    <w:tmpl w:val="A470D4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82804D2"/>
    <w:multiLevelType w:val="hybridMultilevel"/>
    <w:tmpl w:val="16A0497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95F3C73"/>
    <w:multiLevelType w:val="hybridMultilevel"/>
    <w:tmpl w:val="B4FCE0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09A1564"/>
    <w:multiLevelType w:val="hybridMultilevel"/>
    <w:tmpl w:val="894A77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15F12F6"/>
    <w:multiLevelType w:val="hybridMultilevel"/>
    <w:tmpl w:val="669E12DC"/>
    <w:lvl w:ilvl="0" w:tplc="DAEADCB4">
      <w:start w:val="8"/>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nsid w:val="71DC4973"/>
    <w:multiLevelType w:val="hybridMultilevel"/>
    <w:tmpl w:val="0A18A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39B5DE5"/>
    <w:multiLevelType w:val="hybridMultilevel"/>
    <w:tmpl w:val="C730391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7D1035"/>
    <w:multiLevelType w:val="hybridMultilevel"/>
    <w:tmpl w:val="E16A2EB2"/>
    <w:lvl w:ilvl="0" w:tplc="4E9082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79F65AF"/>
    <w:multiLevelType w:val="hybridMultilevel"/>
    <w:tmpl w:val="8F68FD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nsid w:val="799F0F37"/>
    <w:multiLevelType w:val="hybridMultilevel"/>
    <w:tmpl w:val="EA68359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nsid w:val="7DAF6F3B"/>
    <w:multiLevelType w:val="hybridMultilevel"/>
    <w:tmpl w:val="E75E8D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43"/>
  </w:num>
  <w:num w:numId="3">
    <w:abstractNumId w:val="13"/>
  </w:num>
  <w:num w:numId="4">
    <w:abstractNumId w:val="1"/>
  </w:num>
  <w:num w:numId="5">
    <w:abstractNumId w:val="25"/>
  </w:num>
  <w:num w:numId="6">
    <w:abstractNumId w:val="9"/>
  </w:num>
  <w:num w:numId="7">
    <w:abstractNumId w:val="33"/>
  </w:num>
  <w:num w:numId="8">
    <w:abstractNumId w:val="10"/>
  </w:num>
  <w:num w:numId="9">
    <w:abstractNumId w:val="41"/>
  </w:num>
  <w:num w:numId="10">
    <w:abstractNumId w:val="0"/>
  </w:num>
  <w:num w:numId="11">
    <w:abstractNumId w:val="0"/>
  </w:num>
  <w:num w:numId="12">
    <w:abstractNumId w:val="2"/>
  </w:num>
  <w:num w:numId="13">
    <w:abstractNumId w:val="7"/>
  </w:num>
  <w:num w:numId="14">
    <w:abstractNumId w:val="5"/>
  </w:num>
  <w:num w:numId="15">
    <w:abstractNumId w:val="36"/>
  </w:num>
  <w:num w:numId="16">
    <w:abstractNumId w:val="15"/>
  </w:num>
  <w:num w:numId="17">
    <w:abstractNumId w:val="16"/>
  </w:num>
  <w:num w:numId="18">
    <w:abstractNumId w:val="21"/>
  </w:num>
  <w:num w:numId="19">
    <w:abstractNumId w:val="20"/>
  </w:num>
  <w:num w:numId="20">
    <w:abstractNumId w:val="35"/>
  </w:num>
  <w:num w:numId="21">
    <w:abstractNumId w:val="42"/>
  </w:num>
  <w:num w:numId="22">
    <w:abstractNumId w:val="27"/>
  </w:num>
  <w:num w:numId="23">
    <w:abstractNumId w:val="29"/>
  </w:num>
  <w:num w:numId="24">
    <w:abstractNumId w:val="26"/>
  </w:num>
  <w:num w:numId="25">
    <w:abstractNumId w:val="30"/>
  </w:num>
  <w:num w:numId="26">
    <w:abstractNumId w:val="31"/>
  </w:num>
  <w:num w:numId="27">
    <w:abstractNumId w:val="11"/>
  </w:num>
  <w:num w:numId="28">
    <w:abstractNumId w:val="32"/>
  </w:num>
  <w:num w:numId="29">
    <w:abstractNumId w:val="24"/>
  </w:num>
  <w:num w:numId="30">
    <w:abstractNumId w:val="6"/>
  </w:num>
  <w:num w:numId="31">
    <w:abstractNumId w:val="3"/>
  </w:num>
  <w:num w:numId="32">
    <w:abstractNumId w:val="34"/>
  </w:num>
  <w:num w:numId="33">
    <w:abstractNumId w:val="17"/>
  </w:num>
  <w:num w:numId="34">
    <w:abstractNumId w:val="12"/>
  </w:num>
  <w:num w:numId="35">
    <w:abstractNumId w:val="18"/>
  </w:num>
  <w:num w:numId="36">
    <w:abstractNumId w:val="38"/>
  </w:num>
  <w:num w:numId="37">
    <w:abstractNumId w:val="28"/>
  </w:num>
  <w:num w:numId="38">
    <w:abstractNumId w:val="19"/>
  </w:num>
  <w:num w:numId="39">
    <w:abstractNumId w:val="14"/>
  </w:num>
  <w:num w:numId="40">
    <w:abstractNumId w:val="40"/>
  </w:num>
  <w:num w:numId="41">
    <w:abstractNumId w:val="22"/>
  </w:num>
  <w:num w:numId="42">
    <w:abstractNumId w:val="8"/>
  </w:num>
  <w:num w:numId="43">
    <w:abstractNumId w:val="39"/>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83"/>
    <w:rsid w:val="00007189"/>
    <w:rsid w:val="0001280D"/>
    <w:rsid w:val="00016299"/>
    <w:rsid w:val="00041FE6"/>
    <w:rsid w:val="00062872"/>
    <w:rsid w:val="000871C3"/>
    <w:rsid w:val="000A5ADF"/>
    <w:rsid w:val="000B6A3A"/>
    <w:rsid w:val="000E535F"/>
    <w:rsid w:val="00157B18"/>
    <w:rsid w:val="00190323"/>
    <w:rsid w:val="001A60E6"/>
    <w:rsid w:val="001B36AD"/>
    <w:rsid w:val="001E65E9"/>
    <w:rsid w:val="001F50CE"/>
    <w:rsid w:val="0020160D"/>
    <w:rsid w:val="00213C34"/>
    <w:rsid w:val="00216CBD"/>
    <w:rsid w:val="00224AD7"/>
    <w:rsid w:val="0023118E"/>
    <w:rsid w:val="00244A50"/>
    <w:rsid w:val="0025052B"/>
    <w:rsid w:val="00266571"/>
    <w:rsid w:val="002A66CF"/>
    <w:rsid w:val="002F7F0C"/>
    <w:rsid w:val="00314F15"/>
    <w:rsid w:val="00343815"/>
    <w:rsid w:val="003765AE"/>
    <w:rsid w:val="003851A7"/>
    <w:rsid w:val="003E7546"/>
    <w:rsid w:val="003F251F"/>
    <w:rsid w:val="003F35F3"/>
    <w:rsid w:val="00421F7E"/>
    <w:rsid w:val="004243FD"/>
    <w:rsid w:val="00426A87"/>
    <w:rsid w:val="004340CB"/>
    <w:rsid w:val="0046482C"/>
    <w:rsid w:val="004A4079"/>
    <w:rsid w:val="004E16D4"/>
    <w:rsid w:val="004E2DB7"/>
    <w:rsid w:val="004F7231"/>
    <w:rsid w:val="005246E8"/>
    <w:rsid w:val="00525AD2"/>
    <w:rsid w:val="00570E22"/>
    <w:rsid w:val="005B7AFB"/>
    <w:rsid w:val="005F0C2D"/>
    <w:rsid w:val="006302E7"/>
    <w:rsid w:val="006373E7"/>
    <w:rsid w:val="006408DF"/>
    <w:rsid w:val="006453FE"/>
    <w:rsid w:val="00645ED2"/>
    <w:rsid w:val="006627E0"/>
    <w:rsid w:val="00673B90"/>
    <w:rsid w:val="006A504B"/>
    <w:rsid w:val="006B2069"/>
    <w:rsid w:val="006B3AE4"/>
    <w:rsid w:val="00732790"/>
    <w:rsid w:val="00742483"/>
    <w:rsid w:val="00742C11"/>
    <w:rsid w:val="00743ACA"/>
    <w:rsid w:val="00743AE3"/>
    <w:rsid w:val="007538B1"/>
    <w:rsid w:val="007812FB"/>
    <w:rsid w:val="00783110"/>
    <w:rsid w:val="00796869"/>
    <w:rsid w:val="007C4390"/>
    <w:rsid w:val="007D1AC8"/>
    <w:rsid w:val="007D4256"/>
    <w:rsid w:val="00805696"/>
    <w:rsid w:val="00812F9B"/>
    <w:rsid w:val="0081724C"/>
    <w:rsid w:val="00850364"/>
    <w:rsid w:val="00866A71"/>
    <w:rsid w:val="00883E32"/>
    <w:rsid w:val="00891D80"/>
    <w:rsid w:val="008A2668"/>
    <w:rsid w:val="008B1A11"/>
    <w:rsid w:val="008C557F"/>
    <w:rsid w:val="008D6B3D"/>
    <w:rsid w:val="008D742D"/>
    <w:rsid w:val="008D77B7"/>
    <w:rsid w:val="008E4F16"/>
    <w:rsid w:val="008E7EFE"/>
    <w:rsid w:val="00901520"/>
    <w:rsid w:val="00903567"/>
    <w:rsid w:val="00925B35"/>
    <w:rsid w:val="00937922"/>
    <w:rsid w:val="00943857"/>
    <w:rsid w:val="009638B0"/>
    <w:rsid w:val="009A0A50"/>
    <w:rsid w:val="009A1347"/>
    <w:rsid w:val="009D12E3"/>
    <w:rsid w:val="009D172B"/>
    <w:rsid w:val="009D4356"/>
    <w:rsid w:val="009E25AA"/>
    <w:rsid w:val="00A06F5E"/>
    <w:rsid w:val="00A20B4E"/>
    <w:rsid w:val="00A70798"/>
    <w:rsid w:val="00A97094"/>
    <w:rsid w:val="00AC54FA"/>
    <w:rsid w:val="00B461BA"/>
    <w:rsid w:val="00B55C06"/>
    <w:rsid w:val="00B71E76"/>
    <w:rsid w:val="00B87797"/>
    <w:rsid w:val="00C07C30"/>
    <w:rsid w:val="00C341F5"/>
    <w:rsid w:val="00C34C57"/>
    <w:rsid w:val="00C47548"/>
    <w:rsid w:val="00C47AAB"/>
    <w:rsid w:val="00C566DF"/>
    <w:rsid w:val="00C67C6E"/>
    <w:rsid w:val="00C83109"/>
    <w:rsid w:val="00C86842"/>
    <w:rsid w:val="00C96FE1"/>
    <w:rsid w:val="00CB29DD"/>
    <w:rsid w:val="00CE338E"/>
    <w:rsid w:val="00CE42C2"/>
    <w:rsid w:val="00D22135"/>
    <w:rsid w:val="00D44D90"/>
    <w:rsid w:val="00D55ACB"/>
    <w:rsid w:val="00D6097C"/>
    <w:rsid w:val="00D81900"/>
    <w:rsid w:val="00D84F7C"/>
    <w:rsid w:val="00D85EE2"/>
    <w:rsid w:val="00D95901"/>
    <w:rsid w:val="00DB3D13"/>
    <w:rsid w:val="00DE4D41"/>
    <w:rsid w:val="00E3563B"/>
    <w:rsid w:val="00E5367D"/>
    <w:rsid w:val="00E641C2"/>
    <w:rsid w:val="00EB46BA"/>
    <w:rsid w:val="00EC1D68"/>
    <w:rsid w:val="00EC6A1B"/>
    <w:rsid w:val="00EC7BF8"/>
    <w:rsid w:val="00EE13DA"/>
    <w:rsid w:val="00F01E1D"/>
    <w:rsid w:val="00F40B0D"/>
    <w:rsid w:val="00F87BF1"/>
    <w:rsid w:val="00FA1525"/>
    <w:rsid w:val="00FB0BE5"/>
    <w:rsid w:val="00FB53F8"/>
    <w:rsid w:val="00FE20D5"/>
    <w:rsid w:val="00FF2F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6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C30"/>
    <w:rPr>
      <w:rFonts w:ascii="Candara" w:hAnsi="Candara"/>
      <w:color w:val="000000" w:themeColor="text1"/>
      <w:sz w:val="22"/>
      <w:szCs w:val="24"/>
      <w:lang w:eastAsia="nl-NL"/>
    </w:rPr>
  </w:style>
  <w:style w:type="paragraph" w:styleId="Kop1">
    <w:name w:val="heading 1"/>
    <w:basedOn w:val="Standaard"/>
    <w:next w:val="Standaard"/>
    <w:link w:val="Kop1Char"/>
    <w:qFormat/>
    <w:rsid w:val="00C07C30"/>
    <w:pPr>
      <w:outlineLvl w:val="0"/>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A1525"/>
    <w:rPr>
      <w:rFonts w:ascii="Times New Roman" w:eastAsiaTheme="minorHAnsi" w:hAnsi="Times New Roman"/>
      <w:lang w:eastAsia="nl-BE"/>
    </w:rPr>
  </w:style>
  <w:style w:type="character" w:styleId="Hyperlink">
    <w:name w:val="Hyperlink"/>
    <w:basedOn w:val="Standaardalinea-lettertype"/>
    <w:rsid w:val="00CE338E"/>
    <w:rPr>
      <w:color w:val="0000FF" w:themeColor="hyperlink"/>
      <w:u w:val="single"/>
    </w:rPr>
  </w:style>
  <w:style w:type="paragraph" w:styleId="Koptekst">
    <w:name w:val="header"/>
    <w:basedOn w:val="Standaard"/>
    <w:link w:val="KoptekstChar"/>
    <w:uiPriority w:val="99"/>
    <w:rsid w:val="00DB3D13"/>
    <w:pPr>
      <w:tabs>
        <w:tab w:val="center" w:pos="4536"/>
        <w:tab w:val="right" w:pos="9072"/>
      </w:tabs>
    </w:pPr>
  </w:style>
  <w:style w:type="character" w:customStyle="1" w:styleId="KoptekstChar">
    <w:name w:val="Koptekst Char"/>
    <w:basedOn w:val="Standaardalinea-lettertype"/>
    <w:link w:val="Koptekst"/>
    <w:uiPriority w:val="99"/>
    <w:rsid w:val="00DB3D13"/>
    <w:rPr>
      <w:rFonts w:ascii="Candara" w:hAnsi="Candara"/>
      <w:sz w:val="22"/>
      <w:szCs w:val="24"/>
      <w:lang w:val="nl-NL" w:eastAsia="nl-NL"/>
    </w:rPr>
  </w:style>
  <w:style w:type="paragraph" w:styleId="Voettekst">
    <w:name w:val="footer"/>
    <w:basedOn w:val="Standaard"/>
    <w:link w:val="VoettekstChar"/>
    <w:uiPriority w:val="99"/>
    <w:rsid w:val="00DB3D13"/>
    <w:pPr>
      <w:tabs>
        <w:tab w:val="center" w:pos="4536"/>
        <w:tab w:val="right" w:pos="9072"/>
      </w:tabs>
    </w:pPr>
  </w:style>
  <w:style w:type="character" w:customStyle="1" w:styleId="VoettekstChar">
    <w:name w:val="Voettekst Char"/>
    <w:basedOn w:val="Standaardalinea-lettertype"/>
    <w:link w:val="Voettekst"/>
    <w:uiPriority w:val="99"/>
    <w:rsid w:val="00DB3D13"/>
    <w:rPr>
      <w:rFonts w:ascii="Candara" w:hAnsi="Candara"/>
      <w:sz w:val="22"/>
      <w:szCs w:val="24"/>
      <w:lang w:val="nl-NL" w:eastAsia="nl-NL"/>
    </w:rPr>
  </w:style>
  <w:style w:type="paragraph" w:styleId="Titel">
    <w:name w:val="Title"/>
    <w:basedOn w:val="Standaard"/>
    <w:next w:val="Standaard"/>
    <w:link w:val="TitelChar"/>
    <w:qFormat/>
    <w:rsid w:val="00D95901"/>
    <w:rPr>
      <w:b/>
      <w:sz w:val="28"/>
      <w:szCs w:val="28"/>
    </w:rPr>
  </w:style>
  <w:style w:type="character" w:customStyle="1" w:styleId="TitelChar">
    <w:name w:val="Titel Char"/>
    <w:basedOn w:val="Standaardalinea-lettertype"/>
    <w:link w:val="Titel"/>
    <w:rsid w:val="00D95901"/>
    <w:rPr>
      <w:rFonts w:ascii="Candara" w:hAnsi="Candara"/>
      <w:b/>
      <w:sz w:val="28"/>
      <w:szCs w:val="28"/>
      <w:lang w:eastAsia="nl-NL"/>
    </w:rPr>
  </w:style>
  <w:style w:type="character" w:styleId="Verwijzingopmerking">
    <w:name w:val="annotation reference"/>
    <w:basedOn w:val="Standaardalinea-lettertype"/>
    <w:rsid w:val="00525AD2"/>
    <w:rPr>
      <w:sz w:val="16"/>
      <w:szCs w:val="16"/>
    </w:rPr>
  </w:style>
  <w:style w:type="paragraph" w:styleId="Tekstopmerking">
    <w:name w:val="annotation text"/>
    <w:basedOn w:val="Standaard"/>
    <w:link w:val="TekstopmerkingChar"/>
    <w:rsid w:val="00525AD2"/>
    <w:rPr>
      <w:sz w:val="20"/>
      <w:szCs w:val="20"/>
    </w:rPr>
  </w:style>
  <w:style w:type="character" w:customStyle="1" w:styleId="TekstopmerkingChar">
    <w:name w:val="Tekst opmerking Char"/>
    <w:basedOn w:val="Standaardalinea-lettertype"/>
    <w:link w:val="Tekstopmerking"/>
    <w:rsid w:val="00525AD2"/>
    <w:rPr>
      <w:rFonts w:ascii="Candara" w:hAnsi="Candara"/>
      <w:lang w:val="nl-NL" w:eastAsia="nl-NL"/>
    </w:rPr>
  </w:style>
  <w:style w:type="paragraph" w:styleId="Onderwerpvanopmerking">
    <w:name w:val="annotation subject"/>
    <w:basedOn w:val="Tekstopmerking"/>
    <w:next w:val="Tekstopmerking"/>
    <w:link w:val="OnderwerpvanopmerkingChar"/>
    <w:rsid w:val="00525AD2"/>
    <w:rPr>
      <w:b/>
      <w:bCs/>
    </w:rPr>
  </w:style>
  <w:style w:type="character" w:customStyle="1" w:styleId="OnderwerpvanopmerkingChar">
    <w:name w:val="Onderwerp van opmerking Char"/>
    <w:basedOn w:val="TekstopmerkingChar"/>
    <w:link w:val="Onderwerpvanopmerking"/>
    <w:rsid w:val="00525AD2"/>
    <w:rPr>
      <w:rFonts w:ascii="Candara" w:hAnsi="Candara"/>
      <w:b/>
      <w:bCs/>
      <w:lang w:val="nl-NL" w:eastAsia="nl-NL"/>
    </w:rPr>
  </w:style>
  <w:style w:type="paragraph" w:styleId="Ballontekst">
    <w:name w:val="Balloon Text"/>
    <w:basedOn w:val="Standaard"/>
    <w:link w:val="BallontekstChar"/>
    <w:rsid w:val="00525AD2"/>
    <w:rPr>
      <w:rFonts w:ascii="Tahoma" w:hAnsi="Tahoma" w:cs="Tahoma"/>
      <w:sz w:val="16"/>
      <w:szCs w:val="16"/>
    </w:rPr>
  </w:style>
  <w:style w:type="character" w:customStyle="1" w:styleId="BallontekstChar">
    <w:name w:val="Ballontekst Char"/>
    <w:basedOn w:val="Standaardalinea-lettertype"/>
    <w:link w:val="Ballontekst"/>
    <w:rsid w:val="00525AD2"/>
    <w:rPr>
      <w:rFonts w:ascii="Tahoma" w:hAnsi="Tahoma" w:cs="Tahoma"/>
      <w:sz w:val="16"/>
      <w:szCs w:val="16"/>
      <w:lang w:val="nl-NL" w:eastAsia="nl-NL"/>
    </w:rPr>
  </w:style>
  <w:style w:type="paragraph" w:styleId="Lijstalinea">
    <w:name w:val="List Paragraph"/>
    <w:basedOn w:val="Standaard"/>
    <w:link w:val="LijstalineaChar"/>
    <w:uiPriority w:val="34"/>
    <w:qFormat/>
    <w:rsid w:val="009E25AA"/>
    <w:pPr>
      <w:ind w:left="720"/>
    </w:pPr>
    <w:rPr>
      <w:rFonts w:ascii="Calibri" w:eastAsiaTheme="minorHAnsi" w:hAnsi="Calibri"/>
      <w:szCs w:val="22"/>
      <w:lang w:eastAsia="en-US"/>
    </w:rPr>
  </w:style>
  <w:style w:type="table" w:styleId="Tabelraster">
    <w:name w:val="Table Grid"/>
    <w:basedOn w:val="Standaardtabel"/>
    <w:rsid w:val="00216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2">
    <w:name w:val="Table Grid 2"/>
    <w:basedOn w:val="Standaardtabel"/>
    <w:rsid w:val="00216C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1">
    <w:name w:val="Table Grid 1"/>
    <w:basedOn w:val="Standaardtabel"/>
    <w:rsid w:val="00216C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ijst8">
    <w:name w:val="Table List 8"/>
    <w:basedOn w:val="Standaardtabel"/>
    <w:rsid w:val="00216C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2">
    <w:name w:val="Table Simple 2"/>
    <w:basedOn w:val="Standaardtabel"/>
    <w:rsid w:val="00216C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Gemiddeldraster1-accent3">
    <w:name w:val="Medium Grid 1 Accent 3"/>
    <w:basedOn w:val="Standaardtabel"/>
    <w:uiPriority w:val="67"/>
    <w:rsid w:val="00216CB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Zwaar">
    <w:name w:val="Strong"/>
    <w:basedOn w:val="Standaardalinea-lettertype"/>
    <w:qFormat/>
    <w:rsid w:val="00FB0BE5"/>
    <w:rPr>
      <w:b/>
      <w:bCs/>
    </w:rPr>
  </w:style>
  <w:style w:type="paragraph" w:styleId="Ondertitel">
    <w:name w:val="Subtitle"/>
    <w:basedOn w:val="Standaard"/>
    <w:next w:val="Standaard"/>
    <w:link w:val="OndertitelChar"/>
    <w:uiPriority w:val="11"/>
    <w:qFormat/>
    <w:rsid w:val="00C07C30"/>
    <w:pPr>
      <w:numPr>
        <w:ilvl w:val="1"/>
      </w:numPr>
      <w:spacing w:after="160" w:line="259" w:lineRule="auto"/>
    </w:pPr>
    <w:rPr>
      <w:rFonts w:asciiTheme="minorHAnsi" w:eastAsiaTheme="minorEastAsia" w:hAnsiTheme="minorHAnsi" w:cstheme="minorBidi"/>
      <w:color w:val="5A5A5A" w:themeColor="text1" w:themeTint="A5"/>
      <w:spacing w:val="15"/>
      <w:szCs w:val="22"/>
      <w:lang w:eastAsia="en-US"/>
    </w:rPr>
  </w:style>
  <w:style w:type="character" w:customStyle="1" w:styleId="OndertitelChar">
    <w:name w:val="Ondertitel Char"/>
    <w:basedOn w:val="Standaardalinea-lettertype"/>
    <w:link w:val="Ondertitel"/>
    <w:uiPriority w:val="11"/>
    <w:rsid w:val="00C07C30"/>
    <w:rPr>
      <w:rFonts w:asciiTheme="minorHAnsi" w:eastAsiaTheme="minorEastAsia" w:hAnsiTheme="minorHAnsi" w:cstheme="minorBidi"/>
      <w:color w:val="5A5A5A" w:themeColor="text1" w:themeTint="A5"/>
      <w:spacing w:val="15"/>
      <w:sz w:val="22"/>
      <w:szCs w:val="22"/>
      <w:lang w:eastAsia="en-US"/>
    </w:rPr>
  </w:style>
  <w:style w:type="character" w:customStyle="1" w:styleId="Kop1Char">
    <w:name w:val="Kop 1 Char"/>
    <w:basedOn w:val="Standaardalinea-lettertype"/>
    <w:link w:val="Kop1"/>
    <w:rsid w:val="00C07C30"/>
    <w:rPr>
      <w:rFonts w:ascii="Candara" w:hAnsi="Candara"/>
      <w:b/>
      <w:sz w:val="28"/>
      <w:szCs w:val="28"/>
      <w:lang w:eastAsia="nl-NL"/>
    </w:rPr>
  </w:style>
  <w:style w:type="character" w:customStyle="1" w:styleId="LijstalineaChar">
    <w:name w:val="Lijstalinea Char"/>
    <w:basedOn w:val="Standaardalinea-lettertype"/>
    <w:link w:val="Lijstalinea"/>
    <w:uiPriority w:val="99"/>
    <w:rsid w:val="005F0C2D"/>
    <w:rPr>
      <w:rFonts w:ascii="Calibri" w:eastAsiaTheme="minorHAnsi" w:hAnsi="Calibri"/>
      <w:color w:val="000000" w:themeColor="text1"/>
      <w:sz w:val="22"/>
      <w:szCs w:val="22"/>
      <w:lang w:eastAsia="en-US"/>
    </w:rPr>
  </w:style>
  <w:style w:type="paragraph" w:customStyle="1" w:styleId="Default">
    <w:name w:val="Default"/>
    <w:rsid w:val="006373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ard"/>
    <w:link w:val="EndNoteBibliographyChar"/>
    <w:rsid w:val="006373E7"/>
    <w:rPr>
      <w:rFonts w:ascii="Calibri" w:eastAsiaTheme="minorHAnsi" w:hAnsi="Calibri"/>
      <w:noProof/>
      <w:lang w:val="nl-NL"/>
    </w:rPr>
  </w:style>
  <w:style w:type="character" w:customStyle="1" w:styleId="EndNoteBibliographyChar">
    <w:name w:val="EndNote Bibliography Char"/>
    <w:basedOn w:val="LijstalineaChar"/>
    <w:link w:val="EndNoteBibliography"/>
    <w:rsid w:val="006373E7"/>
    <w:rPr>
      <w:rFonts w:ascii="Calibri" w:eastAsiaTheme="minorHAnsi" w:hAnsi="Calibri"/>
      <w:noProof/>
      <w:color w:val="000000" w:themeColor="text1"/>
      <w:sz w:val="22"/>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C30"/>
    <w:rPr>
      <w:rFonts w:ascii="Candara" w:hAnsi="Candara"/>
      <w:color w:val="000000" w:themeColor="text1"/>
      <w:sz w:val="22"/>
      <w:szCs w:val="24"/>
      <w:lang w:eastAsia="nl-NL"/>
    </w:rPr>
  </w:style>
  <w:style w:type="paragraph" w:styleId="Kop1">
    <w:name w:val="heading 1"/>
    <w:basedOn w:val="Standaard"/>
    <w:next w:val="Standaard"/>
    <w:link w:val="Kop1Char"/>
    <w:qFormat/>
    <w:rsid w:val="00C07C30"/>
    <w:pPr>
      <w:outlineLvl w:val="0"/>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A1525"/>
    <w:rPr>
      <w:rFonts w:ascii="Times New Roman" w:eastAsiaTheme="minorHAnsi" w:hAnsi="Times New Roman"/>
      <w:lang w:eastAsia="nl-BE"/>
    </w:rPr>
  </w:style>
  <w:style w:type="character" w:styleId="Hyperlink">
    <w:name w:val="Hyperlink"/>
    <w:basedOn w:val="Standaardalinea-lettertype"/>
    <w:rsid w:val="00CE338E"/>
    <w:rPr>
      <w:color w:val="0000FF" w:themeColor="hyperlink"/>
      <w:u w:val="single"/>
    </w:rPr>
  </w:style>
  <w:style w:type="paragraph" w:styleId="Koptekst">
    <w:name w:val="header"/>
    <w:basedOn w:val="Standaard"/>
    <w:link w:val="KoptekstChar"/>
    <w:uiPriority w:val="99"/>
    <w:rsid w:val="00DB3D13"/>
    <w:pPr>
      <w:tabs>
        <w:tab w:val="center" w:pos="4536"/>
        <w:tab w:val="right" w:pos="9072"/>
      </w:tabs>
    </w:pPr>
  </w:style>
  <w:style w:type="character" w:customStyle="1" w:styleId="KoptekstChar">
    <w:name w:val="Koptekst Char"/>
    <w:basedOn w:val="Standaardalinea-lettertype"/>
    <w:link w:val="Koptekst"/>
    <w:uiPriority w:val="99"/>
    <w:rsid w:val="00DB3D13"/>
    <w:rPr>
      <w:rFonts w:ascii="Candara" w:hAnsi="Candara"/>
      <w:sz w:val="22"/>
      <w:szCs w:val="24"/>
      <w:lang w:val="nl-NL" w:eastAsia="nl-NL"/>
    </w:rPr>
  </w:style>
  <w:style w:type="paragraph" w:styleId="Voettekst">
    <w:name w:val="footer"/>
    <w:basedOn w:val="Standaard"/>
    <w:link w:val="VoettekstChar"/>
    <w:uiPriority w:val="99"/>
    <w:rsid w:val="00DB3D13"/>
    <w:pPr>
      <w:tabs>
        <w:tab w:val="center" w:pos="4536"/>
        <w:tab w:val="right" w:pos="9072"/>
      </w:tabs>
    </w:pPr>
  </w:style>
  <w:style w:type="character" w:customStyle="1" w:styleId="VoettekstChar">
    <w:name w:val="Voettekst Char"/>
    <w:basedOn w:val="Standaardalinea-lettertype"/>
    <w:link w:val="Voettekst"/>
    <w:uiPriority w:val="99"/>
    <w:rsid w:val="00DB3D13"/>
    <w:rPr>
      <w:rFonts w:ascii="Candara" w:hAnsi="Candara"/>
      <w:sz w:val="22"/>
      <w:szCs w:val="24"/>
      <w:lang w:val="nl-NL" w:eastAsia="nl-NL"/>
    </w:rPr>
  </w:style>
  <w:style w:type="paragraph" w:styleId="Titel">
    <w:name w:val="Title"/>
    <w:basedOn w:val="Standaard"/>
    <w:next w:val="Standaard"/>
    <w:link w:val="TitelChar"/>
    <w:qFormat/>
    <w:rsid w:val="00D95901"/>
    <w:rPr>
      <w:b/>
      <w:sz w:val="28"/>
      <w:szCs w:val="28"/>
    </w:rPr>
  </w:style>
  <w:style w:type="character" w:customStyle="1" w:styleId="TitelChar">
    <w:name w:val="Titel Char"/>
    <w:basedOn w:val="Standaardalinea-lettertype"/>
    <w:link w:val="Titel"/>
    <w:rsid w:val="00D95901"/>
    <w:rPr>
      <w:rFonts w:ascii="Candara" w:hAnsi="Candara"/>
      <w:b/>
      <w:sz w:val="28"/>
      <w:szCs w:val="28"/>
      <w:lang w:eastAsia="nl-NL"/>
    </w:rPr>
  </w:style>
  <w:style w:type="character" w:styleId="Verwijzingopmerking">
    <w:name w:val="annotation reference"/>
    <w:basedOn w:val="Standaardalinea-lettertype"/>
    <w:rsid w:val="00525AD2"/>
    <w:rPr>
      <w:sz w:val="16"/>
      <w:szCs w:val="16"/>
    </w:rPr>
  </w:style>
  <w:style w:type="paragraph" w:styleId="Tekstopmerking">
    <w:name w:val="annotation text"/>
    <w:basedOn w:val="Standaard"/>
    <w:link w:val="TekstopmerkingChar"/>
    <w:rsid w:val="00525AD2"/>
    <w:rPr>
      <w:sz w:val="20"/>
      <w:szCs w:val="20"/>
    </w:rPr>
  </w:style>
  <w:style w:type="character" w:customStyle="1" w:styleId="TekstopmerkingChar">
    <w:name w:val="Tekst opmerking Char"/>
    <w:basedOn w:val="Standaardalinea-lettertype"/>
    <w:link w:val="Tekstopmerking"/>
    <w:rsid w:val="00525AD2"/>
    <w:rPr>
      <w:rFonts w:ascii="Candara" w:hAnsi="Candara"/>
      <w:lang w:val="nl-NL" w:eastAsia="nl-NL"/>
    </w:rPr>
  </w:style>
  <w:style w:type="paragraph" w:styleId="Onderwerpvanopmerking">
    <w:name w:val="annotation subject"/>
    <w:basedOn w:val="Tekstopmerking"/>
    <w:next w:val="Tekstopmerking"/>
    <w:link w:val="OnderwerpvanopmerkingChar"/>
    <w:rsid w:val="00525AD2"/>
    <w:rPr>
      <w:b/>
      <w:bCs/>
    </w:rPr>
  </w:style>
  <w:style w:type="character" w:customStyle="1" w:styleId="OnderwerpvanopmerkingChar">
    <w:name w:val="Onderwerp van opmerking Char"/>
    <w:basedOn w:val="TekstopmerkingChar"/>
    <w:link w:val="Onderwerpvanopmerking"/>
    <w:rsid w:val="00525AD2"/>
    <w:rPr>
      <w:rFonts w:ascii="Candara" w:hAnsi="Candara"/>
      <w:b/>
      <w:bCs/>
      <w:lang w:val="nl-NL" w:eastAsia="nl-NL"/>
    </w:rPr>
  </w:style>
  <w:style w:type="paragraph" w:styleId="Ballontekst">
    <w:name w:val="Balloon Text"/>
    <w:basedOn w:val="Standaard"/>
    <w:link w:val="BallontekstChar"/>
    <w:rsid w:val="00525AD2"/>
    <w:rPr>
      <w:rFonts w:ascii="Tahoma" w:hAnsi="Tahoma" w:cs="Tahoma"/>
      <w:sz w:val="16"/>
      <w:szCs w:val="16"/>
    </w:rPr>
  </w:style>
  <w:style w:type="character" w:customStyle="1" w:styleId="BallontekstChar">
    <w:name w:val="Ballontekst Char"/>
    <w:basedOn w:val="Standaardalinea-lettertype"/>
    <w:link w:val="Ballontekst"/>
    <w:rsid w:val="00525AD2"/>
    <w:rPr>
      <w:rFonts w:ascii="Tahoma" w:hAnsi="Tahoma" w:cs="Tahoma"/>
      <w:sz w:val="16"/>
      <w:szCs w:val="16"/>
      <w:lang w:val="nl-NL" w:eastAsia="nl-NL"/>
    </w:rPr>
  </w:style>
  <w:style w:type="paragraph" w:styleId="Lijstalinea">
    <w:name w:val="List Paragraph"/>
    <w:basedOn w:val="Standaard"/>
    <w:link w:val="LijstalineaChar"/>
    <w:uiPriority w:val="34"/>
    <w:qFormat/>
    <w:rsid w:val="009E25AA"/>
    <w:pPr>
      <w:ind w:left="720"/>
    </w:pPr>
    <w:rPr>
      <w:rFonts w:ascii="Calibri" w:eastAsiaTheme="minorHAnsi" w:hAnsi="Calibri"/>
      <w:szCs w:val="22"/>
      <w:lang w:eastAsia="en-US"/>
    </w:rPr>
  </w:style>
  <w:style w:type="table" w:styleId="Tabelraster">
    <w:name w:val="Table Grid"/>
    <w:basedOn w:val="Standaardtabel"/>
    <w:rsid w:val="00216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2">
    <w:name w:val="Table Grid 2"/>
    <w:basedOn w:val="Standaardtabel"/>
    <w:rsid w:val="00216CB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1">
    <w:name w:val="Table Grid 1"/>
    <w:basedOn w:val="Standaardtabel"/>
    <w:rsid w:val="00216CB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ijst8">
    <w:name w:val="Table List 8"/>
    <w:basedOn w:val="Standaardtabel"/>
    <w:rsid w:val="00216CB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2">
    <w:name w:val="Table Simple 2"/>
    <w:basedOn w:val="Standaardtabel"/>
    <w:rsid w:val="00216CB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Gemiddeldraster1-accent3">
    <w:name w:val="Medium Grid 1 Accent 3"/>
    <w:basedOn w:val="Standaardtabel"/>
    <w:uiPriority w:val="67"/>
    <w:rsid w:val="00216CB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Zwaar">
    <w:name w:val="Strong"/>
    <w:basedOn w:val="Standaardalinea-lettertype"/>
    <w:qFormat/>
    <w:rsid w:val="00FB0BE5"/>
    <w:rPr>
      <w:b/>
      <w:bCs/>
    </w:rPr>
  </w:style>
  <w:style w:type="paragraph" w:styleId="Ondertitel">
    <w:name w:val="Subtitle"/>
    <w:basedOn w:val="Standaard"/>
    <w:next w:val="Standaard"/>
    <w:link w:val="OndertitelChar"/>
    <w:uiPriority w:val="11"/>
    <w:qFormat/>
    <w:rsid w:val="00C07C30"/>
    <w:pPr>
      <w:numPr>
        <w:ilvl w:val="1"/>
      </w:numPr>
      <w:spacing w:after="160" w:line="259" w:lineRule="auto"/>
    </w:pPr>
    <w:rPr>
      <w:rFonts w:asciiTheme="minorHAnsi" w:eastAsiaTheme="minorEastAsia" w:hAnsiTheme="minorHAnsi" w:cstheme="minorBidi"/>
      <w:color w:val="5A5A5A" w:themeColor="text1" w:themeTint="A5"/>
      <w:spacing w:val="15"/>
      <w:szCs w:val="22"/>
      <w:lang w:eastAsia="en-US"/>
    </w:rPr>
  </w:style>
  <w:style w:type="character" w:customStyle="1" w:styleId="OndertitelChar">
    <w:name w:val="Ondertitel Char"/>
    <w:basedOn w:val="Standaardalinea-lettertype"/>
    <w:link w:val="Ondertitel"/>
    <w:uiPriority w:val="11"/>
    <w:rsid w:val="00C07C30"/>
    <w:rPr>
      <w:rFonts w:asciiTheme="minorHAnsi" w:eastAsiaTheme="minorEastAsia" w:hAnsiTheme="minorHAnsi" w:cstheme="minorBidi"/>
      <w:color w:val="5A5A5A" w:themeColor="text1" w:themeTint="A5"/>
      <w:spacing w:val="15"/>
      <w:sz w:val="22"/>
      <w:szCs w:val="22"/>
      <w:lang w:eastAsia="en-US"/>
    </w:rPr>
  </w:style>
  <w:style w:type="character" w:customStyle="1" w:styleId="Kop1Char">
    <w:name w:val="Kop 1 Char"/>
    <w:basedOn w:val="Standaardalinea-lettertype"/>
    <w:link w:val="Kop1"/>
    <w:rsid w:val="00C07C30"/>
    <w:rPr>
      <w:rFonts w:ascii="Candara" w:hAnsi="Candara"/>
      <w:b/>
      <w:sz w:val="28"/>
      <w:szCs w:val="28"/>
      <w:lang w:eastAsia="nl-NL"/>
    </w:rPr>
  </w:style>
  <w:style w:type="character" w:customStyle="1" w:styleId="LijstalineaChar">
    <w:name w:val="Lijstalinea Char"/>
    <w:basedOn w:val="Standaardalinea-lettertype"/>
    <w:link w:val="Lijstalinea"/>
    <w:uiPriority w:val="99"/>
    <w:rsid w:val="005F0C2D"/>
    <w:rPr>
      <w:rFonts w:ascii="Calibri" w:eastAsiaTheme="minorHAnsi" w:hAnsi="Calibri"/>
      <w:color w:val="000000" w:themeColor="text1"/>
      <w:sz w:val="22"/>
      <w:szCs w:val="22"/>
      <w:lang w:eastAsia="en-US"/>
    </w:rPr>
  </w:style>
  <w:style w:type="paragraph" w:customStyle="1" w:styleId="Default">
    <w:name w:val="Default"/>
    <w:rsid w:val="006373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ard"/>
    <w:link w:val="EndNoteBibliographyChar"/>
    <w:rsid w:val="006373E7"/>
    <w:rPr>
      <w:rFonts w:ascii="Calibri" w:eastAsiaTheme="minorHAnsi" w:hAnsi="Calibri"/>
      <w:noProof/>
      <w:lang w:val="nl-NL"/>
    </w:rPr>
  </w:style>
  <w:style w:type="character" w:customStyle="1" w:styleId="EndNoteBibliographyChar">
    <w:name w:val="EndNote Bibliography Char"/>
    <w:basedOn w:val="LijstalineaChar"/>
    <w:link w:val="EndNoteBibliography"/>
    <w:rsid w:val="006373E7"/>
    <w:rPr>
      <w:rFonts w:ascii="Calibri" w:eastAsiaTheme="minorHAnsi" w:hAnsi="Calibri"/>
      <w:noProof/>
      <w:color w:val="000000" w:themeColor="text1"/>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0162">
      <w:bodyDiv w:val="1"/>
      <w:marLeft w:val="0"/>
      <w:marRight w:val="0"/>
      <w:marTop w:val="0"/>
      <w:marBottom w:val="0"/>
      <w:divBdr>
        <w:top w:val="none" w:sz="0" w:space="0" w:color="auto"/>
        <w:left w:val="none" w:sz="0" w:space="0" w:color="auto"/>
        <w:bottom w:val="none" w:sz="0" w:space="0" w:color="auto"/>
        <w:right w:val="none" w:sz="0" w:space="0" w:color="auto"/>
      </w:divBdr>
    </w:div>
    <w:div w:id="544367795">
      <w:bodyDiv w:val="1"/>
      <w:marLeft w:val="0"/>
      <w:marRight w:val="0"/>
      <w:marTop w:val="0"/>
      <w:marBottom w:val="0"/>
      <w:divBdr>
        <w:top w:val="none" w:sz="0" w:space="0" w:color="auto"/>
        <w:left w:val="none" w:sz="0" w:space="0" w:color="auto"/>
        <w:bottom w:val="none" w:sz="0" w:space="0" w:color="auto"/>
        <w:right w:val="none" w:sz="0" w:space="0" w:color="auto"/>
      </w:divBdr>
    </w:div>
    <w:div w:id="573979548">
      <w:bodyDiv w:val="1"/>
      <w:marLeft w:val="0"/>
      <w:marRight w:val="0"/>
      <w:marTop w:val="0"/>
      <w:marBottom w:val="0"/>
      <w:divBdr>
        <w:top w:val="none" w:sz="0" w:space="0" w:color="auto"/>
        <w:left w:val="none" w:sz="0" w:space="0" w:color="auto"/>
        <w:bottom w:val="none" w:sz="0" w:space="0" w:color="auto"/>
        <w:right w:val="none" w:sz="0" w:space="0" w:color="auto"/>
      </w:divBdr>
    </w:div>
    <w:div w:id="757487087">
      <w:bodyDiv w:val="1"/>
      <w:marLeft w:val="0"/>
      <w:marRight w:val="0"/>
      <w:marTop w:val="0"/>
      <w:marBottom w:val="0"/>
      <w:divBdr>
        <w:top w:val="none" w:sz="0" w:space="0" w:color="auto"/>
        <w:left w:val="none" w:sz="0" w:space="0" w:color="auto"/>
        <w:bottom w:val="none" w:sz="0" w:space="0" w:color="auto"/>
        <w:right w:val="none" w:sz="0" w:space="0" w:color="auto"/>
      </w:divBdr>
    </w:div>
    <w:div w:id="856768370">
      <w:bodyDiv w:val="1"/>
      <w:marLeft w:val="0"/>
      <w:marRight w:val="0"/>
      <w:marTop w:val="0"/>
      <w:marBottom w:val="0"/>
      <w:divBdr>
        <w:top w:val="none" w:sz="0" w:space="0" w:color="auto"/>
        <w:left w:val="none" w:sz="0" w:space="0" w:color="auto"/>
        <w:bottom w:val="none" w:sz="0" w:space="0" w:color="auto"/>
        <w:right w:val="none" w:sz="0" w:space="0" w:color="auto"/>
      </w:divBdr>
    </w:div>
    <w:div w:id="916672245">
      <w:bodyDiv w:val="1"/>
      <w:marLeft w:val="0"/>
      <w:marRight w:val="0"/>
      <w:marTop w:val="0"/>
      <w:marBottom w:val="0"/>
      <w:divBdr>
        <w:top w:val="none" w:sz="0" w:space="0" w:color="auto"/>
        <w:left w:val="none" w:sz="0" w:space="0" w:color="auto"/>
        <w:bottom w:val="none" w:sz="0" w:space="0" w:color="auto"/>
        <w:right w:val="none" w:sz="0" w:space="0" w:color="auto"/>
      </w:divBdr>
    </w:div>
    <w:div w:id="1051421496">
      <w:bodyDiv w:val="1"/>
      <w:marLeft w:val="0"/>
      <w:marRight w:val="0"/>
      <w:marTop w:val="0"/>
      <w:marBottom w:val="0"/>
      <w:divBdr>
        <w:top w:val="none" w:sz="0" w:space="0" w:color="auto"/>
        <w:left w:val="none" w:sz="0" w:space="0" w:color="auto"/>
        <w:bottom w:val="none" w:sz="0" w:space="0" w:color="auto"/>
        <w:right w:val="none" w:sz="0" w:space="0" w:color="auto"/>
      </w:divBdr>
      <w:divsChild>
        <w:div w:id="1598056574">
          <w:marLeft w:val="0"/>
          <w:marRight w:val="0"/>
          <w:marTop w:val="0"/>
          <w:marBottom w:val="0"/>
          <w:divBdr>
            <w:top w:val="none" w:sz="0" w:space="0" w:color="auto"/>
            <w:left w:val="none" w:sz="0" w:space="0" w:color="auto"/>
            <w:bottom w:val="none" w:sz="0" w:space="0" w:color="auto"/>
            <w:right w:val="none" w:sz="0" w:space="0" w:color="auto"/>
          </w:divBdr>
          <w:divsChild>
            <w:div w:id="1560479276">
              <w:marLeft w:val="0"/>
              <w:marRight w:val="0"/>
              <w:marTop w:val="0"/>
              <w:marBottom w:val="0"/>
              <w:divBdr>
                <w:top w:val="none" w:sz="0" w:space="0" w:color="auto"/>
                <w:left w:val="none" w:sz="0" w:space="0" w:color="auto"/>
                <w:bottom w:val="none" w:sz="0" w:space="0" w:color="auto"/>
                <w:right w:val="none" w:sz="0" w:space="0" w:color="auto"/>
              </w:divBdr>
              <w:divsChild>
                <w:div w:id="21252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69385">
      <w:bodyDiv w:val="1"/>
      <w:marLeft w:val="0"/>
      <w:marRight w:val="0"/>
      <w:marTop w:val="0"/>
      <w:marBottom w:val="0"/>
      <w:divBdr>
        <w:top w:val="none" w:sz="0" w:space="0" w:color="auto"/>
        <w:left w:val="none" w:sz="0" w:space="0" w:color="auto"/>
        <w:bottom w:val="none" w:sz="0" w:space="0" w:color="auto"/>
        <w:right w:val="none" w:sz="0" w:space="0" w:color="auto"/>
      </w:divBdr>
    </w:div>
    <w:div w:id="1139422098">
      <w:bodyDiv w:val="1"/>
      <w:marLeft w:val="0"/>
      <w:marRight w:val="0"/>
      <w:marTop w:val="0"/>
      <w:marBottom w:val="0"/>
      <w:divBdr>
        <w:top w:val="none" w:sz="0" w:space="0" w:color="auto"/>
        <w:left w:val="none" w:sz="0" w:space="0" w:color="auto"/>
        <w:bottom w:val="none" w:sz="0" w:space="0" w:color="auto"/>
        <w:right w:val="none" w:sz="0" w:space="0" w:color="auto"/>
      </w:divBdr>
    </w:div>
    <w:div w:id="1700350994">
      <w:bodyDiv w:val="1"/>
      <w:marLeft w:val="0"/>
      <w:marRight w:val="0"/>
      <w:marTop w:val="0"/>
      <w:marBottom w:val="0"/>
      <w:divBdr>
        <w:top w:val="none" w:sz="0" w:space="0" w:color="auto"/>
        <w:left w:val="none" w:sz="0" w:space="0" w:color="auto"/>
        <w:bottom w:val="none" w:sz="0" w:space="0" w:color="auto"/>
        <w:right w:val="none" w:sz="0" w:space="0" w:color="auto"/>
      </w:divBdr>
    </w:div>
    <w:div w:id="1753159359">
      <w:bodyDiv w:val="1"/>
      <w:marLeft w:val="0"/>
      <w:marRight w:val="0"/>
      <w:marTop w:val="0"/>
      <w:marBottom w:val="0"/>
      <w:divBdr>
        <w:top w:val="none" w:sz="0" w:space="0" w:color="auto"/>
        <w:left w:val="none" w:sz="0" w:space="0" w:color="auto"/>
        <w:bottom w:val="none" w:sz="0" w:space="0" w:color="auto"/>
        <w:right w:val="none" w:sz="0" w:space="0" w:color="auto"/>
      </w:divBdr>
    </w:div>
    <w:div w:id="1912352431">
      <w:bodyDiv w:val="1"/>
      <w:marLeft w:val="0"/>
      <w:marRight w:val="0"/>
      <w:marTop w:val="0"/>
      <w:marBottom w:val="0"/>
      <w:divBdr>
        <w:top w:val="none" w:sz="0" w:space="0" w:color="auto"/>
        <w:left w:val="none" w:sz="0" w:space="0" w:color="auto"/>
        <w:bottom w:val="none" w:sz="0" w:space="0" w:color="auto"/>
        <w:right w:val="none" w:sz="0" w:space="0" w:color="auto"/>
      </w:divBdr>
    </w:div>
    <w:div w:id="21326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d27666e-c8d0-4551-a74e-f99cd1734c47">FMWDOC-207-945</_dlc_DocId>
    <_dlc_DocIdUrl xmlns="bd27666e-c8d0-4551-a74e-f99cd1734c47">
      <Url>http://soagmoss001.hogent.be/sites/fmw/onderzoek/wise/_layouts/DocIdRedir.aspx?ID=FMWDOC-207-945</Url>
      <Description>FMWDOC-207-945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90FE87EB5E244E9FDFDD6CC920D5EB" ma:contentTypeVersion="0" ma:contentTypeDescription="Een nieuw document maken." ma:contentTypeScope="" ma:versionID="e7efe2e3093a5156b69e461003323539">
  <xsd:schema xmlns:xsd="http://www.w3.org/2001/XMLSchema" xmlns:xs="http://www.w3.org/2001/XMLSchema" xmlns:p="http://schemas.microsoft.com/office/2006/metadata/properties" xmlns:ns2="bd27666e-c8d0-4551-a74e-f99cd1734c47" targetNamespace="http://schemas.microsoft.com/office/2006/metadata/properties" ma:root="true" ma:fieldsID="823484e5bdd3fc338af9dc9093dc68a1" ns2:_="">
    <xsd:import namespace="bd27666e-c8d0-4551-a74e-f99cd1734c4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7666e-c8d0-4551-a74e-f99cd1734c4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B22D-3991-4A82-9513-41D4C1F914F7}"/>
</file>

<file path=customXml/itemProps2.xml><?xml version="1.0" encoding="utf-8"?>
<ds:datastoreItem xmlns:ds="http://schemas.openxmlformats.org/officeDocument/2006/customXml" ds:itemID="{4B572E5C-6BFF-4734-8058-81F815BD5A14}"/>
</file>

<file path=customXml/itemProps3.xml><?xml version="1.0" encoding="utf-8"?>
<ds:datastoreItem xmlns:ds="http://schemas.openxmlformats.org/officeDocument/2006/customXml" ds:itemID="{58F20BC9-825F-4EFE-9DEE-AB268378FBC5}"/>
</file>

<file path=customXml/itemProps4.xml><?xml version="1.0" encoding="utf-8"?>
<ds:datastoreItem xmlns:ds="http://schemas.openxmlformats.org/officeDocument/2006/customXml" ds:itemID="{127A7E26-88C9-4DCA-AC38-36E22A1A57A3}"/>
</file>

<file path=customXml/itemProps5.xml><?xml version="1.0" encoding="utf-8"?>
<ds:datastoreItem xmlns:ds="http://schemas.openxmlformats.org/officeDocument/2006/customXml" ds:itemID="{852422EB-6BF9-4966-AD90-458D96DB4B91}"/>
</file>

<file path=docProps/app.xml><?xml version="1.0" encoding="utf-8"?>
<Properties xmlns="http://schemas.openxmlformats.org/officeDocument/2006/extended-properties" xmlns:vt="http://schemas.openxmlformats.org/officeDocument/2006/docPropsVTypes">
  <Template>Normal</Template>
  <TotalTime>12</TotalTime>
  <Pages>2</Pages>
  <Words>850</Words>
  <Characters>4680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Hogeschool Gent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sbra573</dc:creator>
  <cp:lastModifiedBy>An Vergison</cp:lastModifiedBy>
  <cp:revision>4</cp:revision>
  <cp:lastPrinted>2014-03-31T12:36:00Z</cp:lastPrinted>
  <dcterms:created xsi:type="dcterms:W3CDTF">2014-04-03T20:26:00Z</dcterms:created>
  <dcterms:modified xsi:type="dcterms:W3CDTF">2014-04-04T13:23:00Z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7164d0a9-bdd8-4f74-a777-3205235abd62</vt:lpwstr>
  </property>
  <property fmtid="{D5CDD505-2E9C-101B-9397-08002B2CF9AE}" pid="3" name="ContentTypeId">
    <vt:lpwstr>0x010100FB90FE87EB5E244E9FDFDD6CC920D5EB</vt:lpwstr>
  </property>
</Properties>
</file>